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6C" w:rsidRDefault="0008536C">
      <w:pPr>
        <w:rPr>
          <w:sz w:val="48"/>
          <w:szCs w:val="48"/>
        </w:rPr>
      </w:pPr>
    </w:p>
    <w:p w:rsidR="0008536C" w:rsidRDefault="0008536C">
      <w:pPr>
        <w:rPr>
          <w:sz w:val="48"/>
          <w:szCs w:val="48"/>
        </w:rPr>
      </w:pPr>
    </w:p>
    <w:p w:rsidR="0008536C" w:rsidRDefault="0008536C">
      <w:pPr>
        <w:rPr>
          <w:sz w:val="48"/>
          <w:szCs w:val="48"/>
        </w:rPr>
      </w:pPr>
    </w:p>
    <w:p w:rsidR="0008536C" w:rsidRDefault="0008536C">
      <w:pPr>
        <w:rPr>
          <w:sz w:val="48"/>
          <w:szCs w:val="48"/>
        </w:rPr>
      </w:pPr>
    </w:p>
    <w:p w:rsidR="0008536C" w:rsidRDefault="0008536C">
      <w:pPr>
        <w:rPr>
          <w:sz w:val="48"/>
          <w:szCs w:val="48"/>
        </w:rPr>
      </w:pPr>
    </w:p>
    <w:p w:rsidR="0008536C" w:rsidRDefault="0008536C">
      <w:pPr>
        <w:rPr>
          <w:sz w:val="48"/>
          <w:szCs w:val="48"/>
        </w:rPr>
      </w:pPr>
    </w:p>
    <w:p w:rsidR="0008536C" w:rsidRDefault="0008536C" w:rsidP="00BD6EAB">
      <w:pPr>
        <w:spacing w:line="360" w:lineRule="auto"/>
        <w:rPr>
          <w:sz w:val="48"/>
          <w:szCs w:val="48"/>
        </w:rPr>
      </w:pPr>
    </w:p>
    <w:p w:rsidR="0008536C" w:rsidRDefault="0008536C" w:rsidP="00BD6EAB">
      <w:pPr>
        <w:spacing w:line="360" w:lineRule="auto"/>
        <w:rPr>
          <w:sz w:val="48"/>
          <w:szCs w:val="48"/>
        </w:rPr>
      </w:pPr>
    </w:p>
    <w:p w:rsidR="0008536C" w:rsidRDefault="0008536C" w:rsidP="00BD6EAB">
      <w:pPr>
        <w:spacing w:line="360" w:lineRule="auto"/>
        <w:rPr>
          <w:sz w:val="48"/>
          <w:szCs w:val="48"/>
        </w:rPr>
      </w:pPr>
    </w:p>
    <w:p w:rsidR="00ED5562" w:rsidRPr="0008536C" w:rsidRDefault="0008536C" w:rsidP="00BD6EAB">
      <w:pPr>
        <w:spacing w:line="360" w:lineRule="auto"/>
        <w:rPr>
          <w:sz w:val="48"/>
          <w:szCs w:val="48"/>
        </w:rPr>
      </w:pPr>
      <w:r w:rsidRPr="0008536C">
        <w:rPr>
          <w:sz w:val="48"/>
          <w:szCs w:val="48"/>
        </w:rPr>
        <w:t>Бизнес-план</w:t>
      </w:r>
    </w:p>
    <w:p w:rsidR="0008536C" w:rsidRPr="0008536C" w:rsidRDefault="0008536C" w:rsidP="00BD6EAB">
      <w:pPr>
        <w:spacing w:line="360" w:lineRule="auto"/>
        <w:rPr>
          <w:sz w:val="28"/>
          <w:szCs w:val="28"/>
        </w:rPr>
      </w:pPr>
      <w:r w:rsidRPr="0008536C">
        <w:rPr>
          <w:sz w:val="28"/>
          <w:szCs w:val="28"/>
        </w:rPr>
        <w:t>на получение социального контракта</w:t>
      </w:r>
    </w:p>
    <w:p w:rsidR="0008536C" w:rsidRPr="0008536C" w:rsidRDefault="00966A9C">
      <w:pPr>
        <w:rPr>
          <w:sz w:val="28"/>
          <w:szCs w:val="28"/>
        </w:rPr>
      </w:pPr>
      <w:r w:rsidRPr="00966A9C">
        <w:rPr>
          <w:sz w:val="28"/>
          <w:szCs w:val="28"/>
        </w:rPr>
        <w:t xml:space="preserve">на </w:t>
      </w:r>
      <w:r w:rsidR="004175D9">
        <w:rPr>
          <w:sz w:val="28"/>
          <w:szCs w:val="28"/>
        </w:rPr>
        <w:t>производство меда</w:t>
      </w:r>
    </w:p>
    <w:p w:rsidR="0008536C" w:rsidRDefault="0008536C" w:rsidP="0008536C">
      <w:pPr>
        <w:ind w:left="5670"/>
      </w:pPr>
    </w:p>
    <w:p w:rsidR="0008536C" w:rsidRDefault="0008536C" w:rsidP="0008536C">
      <w:pPr>
        <w:ind w:left="5670"/>
      </w:pPr>
    </w:p>
    <w:p w:rsidR="0008536C" w:rsidRDefault="0008536C" w:rsidP="0008536C">
      <w:pPr>
        <w:ind w:left="5670"/>
      </w:pPr>
    </w:p>
    <w:p w:rsidR="0008536C" w:rsidRDefault="0008536C" w:rsidP="0008536C">
      <w:pPr>
        <w:ind w:left="5670"/>
      </w:pPr>
    </w:p>
    <w:p w:rsidR="0008536C" w:rsidRDefault="0008536C" w:rsidP="0008536C">
      <w:pPr>
        <w:ind w:left="5670"/>
      </w:pPr>
    </w:p>
    <w:p w:rsidR="0008536C" w:rsidRDefault="0008536C" w:rsidP="0008536C">
      <w:pPr>
        <w:ind w:left="5670"/>
      </w:pPr>
    </w:p>
    <w:p w:rsidR="0008536C" w:rsidRDefault="0008536C" w:rsidP="0008536C">
      <w:pPr>
        <w:ind w:left="5670"/>
      </w:pPr>
    </w:p>
    <w:p w:rsidR="0008536C" w:rsidRDefault="0008536C" w:rsidP="0008536C">
      <w:pPr>
        <w:ind w:left="5670"/>
      </w:pPr>
    </w:p>
    <w:p w:rsidR="0008536C" w:rsidRDefault="0008536C" w:rsidP="0008536C">
      <w:pPr>
        <w:ind w:left="5670"/>
      </w:pPr>
    </w:p>
    <w:p w:rsidR="0008536C" w:rsidRDefault="0008536C" w:rsidP="0008536C">
      <w:pPr>
        <w:ind w:left="5670"/>
      </w:pPr>
    </w:p>
    <w:p w:rsidR="0008536C" w:rsidRDefault="0008536C" w:rsidP="0008536C">
      <w:pPr>
        <w:ind w:left="5670"/>
      </w:pPr>
    </w:p>
    <w:p w:rsidR="0008536C" w:rsidRDefault="0008536C" w:rsidP="0008536C">
      <w:pPr>
        <w:ind w:left="5670"/>
      </w:pPr>
    </w:p>
    <w:p w:rsidR="002752A4" w:rsidRDefault="002752A4" w:rsidP="0008536C">
      <w:pPr>
        <w:ind w:left="5670"/>
      </w:pPr>
    </w:p>
    <w:p w:rsidR="0008536C" w:rsidRDefault="0008536C" w:rsidP="0008536C">
      <w:pPr>
        <w:ind w:left="5670"/>
      </w:pPr>
    </w:p>
    <w:p w:rsidR="0008536C" w:rsidRDefault="0008536C" w:rsidP="0008536C">
      <w:pPr>
        <w:ind w:left="5670"/>
      </w:pPr>
    </w:p>
    <w:p w:rsidR="0008536C" w:rsidRDefault="0008536C" w:rsidP="0008536C">
      <w:pPr>
        <w:ind w:left="5670"/>
      </w:pPr>
    </w:p>
    <w:p w:rsidR="002752A4" w:rsidRDefault="002752A4" w:rsidP="002752A4">
      <w:pPr>
        <w:ind w:left="5387" w:hanging="142"/>
        <w:jc w:val="both"/>
      </w:pPr>
      <w:r>
        <w:t xml:space="preserve">  </w:t>
      </w:r>
      <w:r w:rsidR="0008536C">
        <w:t>Заявитель:</w:t>
      </w:r>
      <w:r w:rsidR="0008536C" w:rsidRPr="0008536C">
        <w:t xml:space="preserve"> </w:t>
      </w:r>
      <w:r w:rsidR="0008536C">
        <w:t>Иванов И</w:t>
      </w:r>
      <w:r>
        <w:t>ван</w:t>
      </w:r>
      <w:r w:rsidR="0008536C">
        <w:t xml:space="preserve"> И</w:t>
      </w:r>
      <w:r>
        <w:t>ванович</w:t>
      </w:r>
    </w:p>
    <w:p w:rsidR="0008536C" w:rsidRDefault="002752A4" w:rsidP="002752A4">
      <w:pPr>
        <w:ind w:left="5387"/>
        <w:jc w:val="both"/>
      </w:pPr>
      <w:r>
        <w:t>Контактный телефон:</w:t>
      </w:r>
      <w:r w:rsidR="0008536C">
        <w:t xml:space="preserve"> +7(900)863-32-16</w:t>
      </w:r>
    </w:p>
    <w:p w:rsidR="0008536C" w:rsidRDefault="0008536C" w:rsidP="0008536C"/>
    <w:p w:rsidR="0008536C" w:rsidRDefault="0008536C" w:rsidP="0008536C"/>
    <w:p w:rsidR="0008536C" w:rsidRDefault="0008536C" w:rsidP="0008536C"/>
    <w:p w:rsidR="0008536C" w:rsidRDefault="0008536C" w:rsidP="0008536C"/>
    <w:p w:rsidR="00BD6EAB" w:rsidRDefault="00BD6EAB"/>
    <w:p w:rsidR="0008536C" w:rsidRPr="00D97432" w:rsidRDefault="0008536C">
      <w:pPr>
        <w:rPr>
          <w:sz w:val="28"/>
          <w:szCs w:val="28"/>
        </w:rPr>
      </w:pPr>
      <w:r w:rsidRPr="00D97432">
        <w:rPr>
          <w:sz w:val="28"/>
          <w:szCs w:val="28"/>
        </w:rPr>
        <w:t>2022 г.</w:t>
      </w:r>
      <w:r w:rsidRPr="00D97432">
        <w:rPr>
          <w:sz w:val="28"/>
          <w:szCs w:val="28"/>
        </w:rPr>
        <w:br w:type="page"/>
      </w:r>
    </w:p>
    <w:p w:rsidR="0008536C" w:rsidRPr="0008536C" w:rsidRDefault="0008536C" w:rsidP="00647104">
      <w:pPr>
        <w:spacing w:line="276" w:lineRule="auto"/>
        <w:rPr>
          <w:b/>
          <w:sz w:val="28"/>
          <w:szCs w:val="28"/>
        </w:rPr>
      </w:pPr>
      <w:r w:rsidRPr="0008536C">
        <w:rPr>
          <w:b/>
          <w:sz w:val="28"/>
          <w:szCs w:val="28"/>
        </w:rPr>
        <w:lastRenderedPageBreak/>
        <w:t>ДАННЫЕ ЗАЯВИТЕЛЯ</w:t>
      </w:r>
    </w:p>
    <w:p w:rsidR="0008536C" w:rsidRPr="0008536C" w:rsidRDefault="00075D2E" w:rsidP="00075D2E">
      <w:pPr>
        <w:spacing w:line="276" w:lineRule="auto"/>
        <w:jc w:val="both"/>
        <w:rPr>
          <w:b/>
          <w:sz w:val="28"/>
          <w:szCs w:val="28"/>
        </w:rPr>
      </w:pPr>
      <w:r w:rsidRPr="006B5CBC">
        <w:rPr>
          <w:sz w:val="28"/>
          <w:szCs w:val="28"/>
        </w:rPr>
        <w:t>Таблица</w:t>
      </w:r>
      <w:r>
        <w:rPr>
          <w:sz w:val="28"/>
          <w:szCs w:val="28"/>
        </w:rPr>
        <w:t xml:space="preserve"> </w:t>
      </w:r>
      <w:r w:rsidRPr="006B5CBC">
        <w:rPr>
          <w:sz w:val="28"/>
          <w:szCs w:val="28"/>
        </w:rPr>
        <w:t>1</w:t>
      </w:r>
      <w:r>
        <w:rPr>
          <w:sz w:val="28"/>
          <w:szCs w:val="28"/>
        </w:rPr>
        <w:t xml:space="preserve"> </w:t>
      </w:r>
      <w:r w:rsidRPr="006B5CBC">
        <w:rPr>
          <w:sz w:val="28"/>
          <w:szCs w:val="28"/>
        </w:rPr>
        <w:t>–</w:t>
      </w:r>
      <w:r>
        <w:rPr>
          <w:sz w:val="28"/>
          <w:szCs w:val="28"/>
        </w:rPr>
        <w:t xml:space="preserve"> </w:t>
      </w:r>
      <w:r w:rsidRPr="006B5CBC">
        <w:rPr>
          <w:sz w:val="28"/>
          <w:szCs w:val="28"/>
        </w:rPr>
        <w:t>Резюме</w:t>
      </w:r>
      <w:r>
        <w:rPr>
          <w:sz w:val="28"/>
          <w:szCs w:val="28"/>
        </w:rPr>
        <w:t xml:space="preserve"> </w:t>
      </w:r>
      <w:r w:rsidRPr="006B5CBC">
        <w:rPr>
          <w:sz w:val="28"/>
          <w:szCs w:val="28"/>
        </w:rPr>
        <w:t>проекта</w:t>
      </w:r>
    </w:p>
    <w:tbl>
      <w:tblPr>
        <w:tblW w:w="9669" w:type="dxa"/>
        <w:tblInd w:w="-35" w:type="dxa"/>
        <w:tblLayout w:type="fixed"/>
        <w:tblLook w:val="0000" w:firstRow="0" w:lastRow="0" w:firstColumn="0" w:lastColumn="0" w:noHBand="0" w:noVBand="0"/>
      </w:tblPr>
      <w:tblGrid>
        <w:gridCol w:w="6126"/>
        <w:gridCol w:w="425"/>
        <w:gridCol w:w="1087"/>
        <w:gridCol w:w="425"/>
        <w:gridCol w:w="1606"/>
      </w:tblGrid>
      <w:tr w:rsidR="00075D2E" w:rsidRPr="0008536C" w:rsidTr="00075D2E">
        <w:tc>
          <w:tcPr>
            <w:tcW w:w="6126" w:type="dxa"/>
            <w:tcBorders>
              <w:top w:val="single" w:sz="4" w:space="0" w:color="000000"/>
              <w:left w:val="single" w:sz="4" w:space="0" w:color="000000"/>
              <w:bottom w:val="single" w:sz="4" w:space="0" w:color="000000"/>
            </w:tcBorders>
            <w:shd w:val="clear" w:color="auto" w:fill="FFFFFF"/>
          </w:tcPr>
          <w:p w:rsidR="00075D2E" w:rsidRPr="0008536C" w:rsidRDefault="00075D2E" w:rsidP="000D3533">
            <w:pPr>
              <w:rPr>
                <w:sz w:val="28"/>
                <w:szCs w:val="28"/>
              </w:rPr>
            </w:pPr>
            <w:r>
              <w:rPr>
                <w:sz w:val="28"/>
                <w:szCs w:val="28"/>
              </w:rPr>
              <w:t>Показатель</w:t>
            </w: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auto"/>
          </w:tcPr>
          <w:p w:rsidR="00075D2E" w:rsidRPr="0008536C" w:rsidRDefault="00075D2E" w:rsidP="000D3533">
            <w:pPr>
              <w:rPr>
                <w:sz w:val="28"/>
                <w:szCs w:val="28"/>
              </w:rPr>
            </w:pPr>
            <w:r>
              <w:rPr>
                <w:sz w:val="28"/>
                <w:szCs w:val="28"/>
              </w:rPr>
              <w:t>Сведения</w:t>
            </w:r>
          </w:p>
        </w:tc>
      </w:tr>
      <w:tr w:rsidR="00075D2E" w:rsidRPr="0008536C" w:rsidTr="00075D2E">
        <w:tc>
          <w:tcPr>
            <w:tcW w:w="6126" w:type="dxa"/>
            <w:tcBorders>
              <w:top w:val="single" w:sz="4" w:space="0" w:color="000000"/>
              <w:left w:val="single" w:sz="4" w:space="0" w:color="000000"/>
              <w:bottom w:val="single" w:sz="4" w:space="0" w:color="000000"/>
            </w:tcBorders>
            <w:shd w:val="clear" w:color="auto" w:fill="FFFFFF"/>
            <w:vAlign w:val="center"/>
          </w:tcPr>
          <w:p w:rsidR="00075D2E" w:rsidRPr="0008536C" w:rsidRDefault="00075D2E" w:rsidP="000D3533">
            <w:pPr>
              <w:jc w:val="left"/>
              <w:rPr>
                <w:sz w:val="28"/>
                <w:szCs w:val="28"/>
              </w:rPr>
            </w:pPr>
            <w:r w:rsidRPr="0008536C">
              <w:rPr>
                <w:sz w:val="28"/>
                <w:szCs w:val="28"/>
              </w:rPr>
              <w:t>Ф.И.О.</w:t>
            </w:r>
            <w:r>
              <w:rPr>
                <w:sz w:val="28"/>
                <w:szCs w:val="28"/>
              </w:rPr>
              <w:t xml:space="preserve"> </w:t>
            </w:r>
            <w:r w:rsidRPr="0008536C">
              <w:rPr>
                <w:sz w:val="28"/>
                <w:szCs w:val="28"/>
              </w:rPr>
              <w:t>заявителя</w:t>
            </w:r>
            <w:r>
              <w:rPr>
                <w:sz w:val="28"/>
                <w:szCs w:val="28"/>
              </w:rPr>
              <w:t xml:space="preserve"> </w:t>
            </w:r>
            <w:r w:rsidRPr="0008536C">
              <w:rPr>
                <w:sz w:val="28"/>
                <w:szCs w:val="28"/>
              </w:rPr>
              <w:t>(полностью)</w:t>
            </w: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auto"/>
          </w:tcPr>
          <w:p w:rsidR="00075D2E" w:rsidRPr="0008536C" w:rsidRDefault="00075D2E" w:rsidP="000D3533">
            <w:pPr>
              <w:jc w:val="left"/>
              <w:rPr>
                <w:sz w:val="28"/>
                <w:szCs w:val="28"/>
              </w:rPr>
            </w:pPr>
            <w:r w:rsidRPr="00D97432">
              <w:rPr>
                <w:sz w:val="28"/>
                <w:szCs w:val="28"/>
              </w:rPr>
              <w:t>Иванов</w:t>
            </w:r>
            <w:r>
              <w:rPr>
                <w:sz w:val="28"/>
                <w:szCs w:val="28"/>
              </w:rPr>
              <w:t xml:space="preserve"> </w:t>
            </w:r>
            <w:r w:rsidRPr="00D97432">
              <w:rPr>
                <w:sz w:val="28"/>
                <w:szCs w:val="28"/>
              </w:rPr>
              <w:t>Иван</w:t>
            </w:r>
            <w:r>
              <w:rPr>
                <w:sz w:val="28"/>
                <w:szCs w:val="28"/>
              </w:rPr>
              <w:t xml:space="preserve"> </w:t>
            </w:r>
            <w:r w:rsidRPr="00D97432">
              <w:rPr>
                <w:sz w:val="28"/>
                <w:szCs w:val="28"/>
              </w:rPr>
              <w:t>Иванович</w:t>
            </w:r>
          </w:p>
        </w:tc>
      </w:tr>
      <w:tr w:rsidR="00075D2E" w:rsidRPr="0008536C" w:rsidTr="00075D2E">
        <w:tc>
          <w:tcPr>
            <w:tcW w:w="6126" w:type="dxa"/>
            <w:tcBorders>
              <w:top w:val="single" w:sz="4" w:space="0" w:color="000000"/>
              <w:left w:val="single" w:sz="4" w:space="0" w:color="000000"/>
              <w:bottom w:val="single" w:sz="4" w:space="0" w:color="000000"/>
            </w:tcBorders>
            <w:shd w:val="clear" w:color="auto" w:fill="auto"/>
            <w:vAlign w:val="center"/>
          </w:tcPr>
          <w:p w:rsidR="00075D2E" w:rsidRPr="0008536C" w:rsidRDefault="00075D2E" w:rsidP="000D3533">
            <w:pPr>
              <w:jc w:val="left"/>
              <w:rPr>
                <w:sz w:val="28"/>
                <w:szCs w:val="28"/>
              </w:rPr>
            </w:pPr>
            <w:r w:rsidRPr="0008536C">
              <w:rPr>
                <w:sz w:val="28"/>
                <w:szCs w:val="28"/>
              </w:rPr>
              <w:t>Адрес</w:t>
            </w:r>
            <w:r>
              <w:rPr>
                <w:sz w:val="28"/>
                <w:szCs w:val="28"/>
              </w:rPr>
              <w:t xml:space="preserve"> регистрации</w:t>
            </w: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auto"/>
          </w:tcPr>
          <w:p w:rsidR="00075D2E" w:rsidRPr="0008536C" w:rsidRDefault="00075D2E" w:rsidP="000D3533">
            <w:pPr>
              <w:jc w:val="left"/>
              <w:rPr>
                <w:sz w:val="28"/>
                <w:szCs w:val="28"/>
              </w:rPr>
            </w:pPr>
            <w:r>
              <w:rPr>
                <w:sz w:val="28"/>
                <w:szCs w:val="28"/>
              </w:rPr>
              <w:t xml:space="preserve">Курганская область, </w:t>
            </w:r>
            <w:proofErr w:type="spellStart"/>
            <w:r>
              <w:rPr>
                <w:sz w:val="28"/>
                <w:szCs w:val="28"/>
              </w:rPr>
              <w:t>Кетовский</w:t>
            </w:r>
            <w:proofErr w:type="spellEnd"/>
            <w:r>
              <w:rPr>
                <w:sz w:val="28"/>
                <w:szCs w:val="28"/>
              </w:rPr>
              <w:t xml:space="preserve"> район, с. Уткино, ул. Ленина, д. 5</w:t>
            </w:r>
          </w:p>
        </w:tc>
      </w:tr>
      <w:tr w:rsidR="00075D2E" w:rsidRPr="0008536C" w:rsidTr="00075D2E">
        <w:tc>
          <w:tcPr>
            <w:tcW w:w="6126" w:type="dxa"/>
            <w:tcBorders>
              <w:top w:val="single" w:sz="4" w:space="0" w:color="000000"/>
              <w:left w:val="single" w:sz="4" w:space="0" w:color="000000"/>
              <w:bottom w:val="single" w:sz="4" w:space="0" w:color="000000"/>
            </w:tcBorders>
            <w:shd w:val="clear" w:color="auto" w:fill="auto"/>
            <w:vAlign w:val="center"/>
          </w:tcPr>
          <w:p w:rsidR="00075D2E" w:rsidRPr="0008536C" w:rsidRDefault="00075D2E" w:rsidP="000D3533">
            <w:pPr>
              <w:jc w:val="left"/>
              <w:rPr>
                <w:sz w:val="28"/>
                <w:szCs w:val="28"/>
              </w:rPr>
            </w:pPr>
            <w:r w:rsidRPr="0008536C">
              <w:rPr>
                <w:sz w:val="28"/>
                <w:szCs w:val="28"/>
              </w:rPr>
              <w:t>Фактический</w:t>
            </w:r>
            <w:r>
              <w:rPr>
                <w:sz w:val="28"/>
                <w:szCs w:val="28"/>
              </w:rPr>
              <w:t xml:space="preserve"> </w:t>
            </w:r>
            <w:r w:rsidRPr="0008536C">
              <w:rPr>
                <w:sz w:val="28"/>
                <w:szCs w:val="28"/>
              </w:rPr>
              <w:t>адрес</w:t>
            </w:r>
            <w:r>
              <w:rPr>
                <w:sz w:val="28"/>
                <w:szCs w:val="28"/>
              </w:rPr>
              <w:t xml:space="preserve"> </w:t>
            </w:r>
            <w:r w:rsidRPr="0008536C">
              <w:rPr>
                <w:sz w:val="28"/>
                <w:szCs w:val="28"/>
              </w:rPr>
              <w:t>проживания</w:t>
            </w: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auto"/>
          </w:tcPr>
          <w:p w:rsidR="00075D2E" w:rsidRPr="0008536C" w:rsidRDefault="00075D2E" w:rsidP="000D3533">
            <w:pPr>
              <w:jc w:val="left"/>
              <w:rPr>
                <w:sz w:val="28"/>
                <w:szCs w:val="28"/>
              </w:rPr>
            </w:pPr>
            <w:r>
              <w:rPr>
                <w:sz w:val="28"/>
                <w:szCs w:val="28"/>
              </w:rPr>
              <w:t xml:space="preserve">Курганская область, </w:t>
            </w:r>
            <w:proofErr w:type="spellStart"/>
            <w:r>
              <w:rPr>
                <w:sz w:val="28"/>
                <w:szCs w:val="28"/>
              </w:rPr>
              <w:t>Кетовский</w:t>
            </w:r>
            <w:proofErr w:type="spellEnd"/>
            <w:r>
              <w:rPr>
                <w:sz w:val="28"/>
                <w:szCs w:val="28"/>
              </w:rPr>
              <w:t xml:space="preserve"> район, с. Уткино, ул. Ленина, д. 5</w:t>
            </w:r>
          </w:p>
        </w:tc>
      </w:tr>
      <w:tr w:rsidR="00075D2E" w:rsidRPr="0008536C" w:rsidTr="00075D2E">
        <w:tc>
          <w:tcPr>
            <w:tcW w:w="6126" w:type="dxa"/>
            <w:tcBorders>
              <w:top w:val="single" w:sz="4" w:space="0" w:color="000000"/>
              <w:left w:val="single" w:sz="4" w:space="0" w:color="000000"/>
              <w:bottom w:val="single" w:sz="4" w:space="0" w:color="000000"/>
            </w:tcBorders>
            <w:shd w:val="clear" w:color="auto" w:fill="auto"/>
            <w:vAlign w:val="center"/>
          </w:tcPr>
          <w:p w:rsidR="00075D2E" w:rsidRPr="0008536C" w:rsidRDefault="00075D2E" w:rsidP="000D3533">
            <w:pPr>
              <w:jc w:val="left"/>
              <w:rPr>
                <w:sz w:val="28"/>
                <w:szCs w:val="28"/>
              </w:rPr>
            </w:pPr>
            <w:r w:rsidRPr="0008536C">
              <w:rPr>
                <w:sz w:val="28"/>
                <w:szCs w:val="28"/>
              </w:rPr>
              <w:t>Адрес</w:t>
            </w:r>
            <w:r>
              <w:rPr>
                <w:sz w:val="28"/>
                <w:szCs w:val="28"/>
              </w:rPr>
              <w:t xml:space="preserve"> </w:t>
            </w:r>
            <w:r w:rsidRPr="0008536C">
              <w:rPr>
                <w:sz w:val="28"/>
                <w:szCs w:val="28"/>
              </w:rPr>
              <w:t>планируемого</w:t>
            </w:r>
            <w:r>
              <w:rPr>
                <w:sz w:val="28"/>
                <w:szCs w:val="28"/>
              </w:rPr>
              <w:t xml:space="preserve"> </w:t>
            </w:r>
            <w:r w:rsidRPr="0008536C">
              <w:rPr>
                <w:sz w:val="28"/>
                <w:szCs w:val="28"/>
              </w:rPr>
              <w:t>производства</w:t>
            </w: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auto"/>
          </w:tcPr>
          <w:p w:rsidR="00075D2E" w:rsidRPr="0008536C" w:rsidRDefault="00075D2E" w:rsidP="000D3533">
            <w:pPr>
              <w:jc w:val="left"/>
              <w:rPr>
                <w:sz w:val="28"/>
                <w:szCs w:val="28"/>
              </w:rPr>
            </w:pPr>
            <w:r>
              <w:rPr>
                <w:sz w:val="28"/>
                <w:szCs w:val="28"/>
              </w:rPr>
              <w:t xml:space="preserve">Курганская область, </w:t>
            </w:r>
            <w:proofErr w:type="spellStart"/>
            <w:r>
              <w:rPr>
                <w:sz w:val="28"/>
                <w:szCs w:val="28"/>
              </w:rPr>
              <w:t>Кетовский</w:t>
            </w:r>
            <w:proofErr w:type="spellEnd"/>
            <w:r>
              <w:rPr>
                <w:sz w:val="28"/>
                <w:szCs w:val="28"/>
              </w:rPr>
              <w:t xml:space="preserve"> район, с. Уткино, ул. Ленина, д. 5</w:t>
            </w:r>
          </w:p>
        </w:tc>
      </w:tr>
      <w:tr w:rsidR="00075D2E" w:rsidRPr="0008536C" w:rsidTr="00075D2E">
        <w:tc>
          <w:tcPr>
            <w:tcW w:w="6126" w:type="dxa"/>
            <w:tcBorders>
              <w:top w:val="single" w:sz="4" w:space="0" w:color="000000"/>
              <w:left w:val="single" w:sz="4" w:space="0" w:color="000000"/>
              <w:bottom w:val="single" w:sz="4" w:space="0" w:color="000000"/>
            </w:tcBorders>
            <w:shd w:val="clear" w:color="auto" w:fill="auto"/>
            <w:vAlign w:val="center"/>
          </w:tcPr>
          <w:p w:rsidR="00075D2E" w:rsidRPr="0008536C" w:rsidRDefault="00075D2E" w:rsidP="000D3533">
            <w:pPr>
              <w:jc w:val="left"/>
              <w:rPr>
                <w:sz w:val="28"/>
                <w:szCs w:val="28"/>
              </w:rPr>
            </w:pPr>
            <w:r w:rsidRPr="0008536C">
              <w:rPr>
                <w:sz w:val="28"/>
                <w:szCs w:val="28"/>
              </w:rPr>
              <w:t>Контактный</w:t>
            </w:r>
            <w:r>
              <w:rPr>
                <w:sz w:val="28"/>
                <w:szCs w:val="28"/>
              </w:rPr>
              <w:t xml:space="preserve"> </w:t>
            </w:r>
            <w:r w:rsidRPr="0008536C">
              <w:rPr>
                <w:sz w:val="28"/>
                <w:szCs w:val="28"/>
              </w:rPr>
              <w:t>телефон</w:t>
            </w: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auto"/>
          </w:tcPr>
          <w:p w:rsidR="00075D2E" w:rsidRPr="0008536C" w:rsidRDefault="00075D2E" w:rsidP="000D3533">
            <w:pPr>
              <w:jc w:val="left"/>
              <w:rPr>
                <w:sz w:val="28"/>
                <w:szCs w:val="28"/>
              </w:rPr>
            </w:pPr>
            <w:r w:rsidRPr="00D97432">
              <w:rPr>
                <w:sz w:val="28"/>
                <w:szCs w:val="28"/>
              </w:rPr>
              <w:t>+7(900)863-32-16</w:t>
            </w:r>
          </w:p>
        </w:tc>
      </w:tr>
      <w:tr w:rsidR="00075D2E" w:rsidRPr="0008536C" w:rsidTr="00075D2E">
        <w:tc>
          <w:tcPr>
            <w:tcW w:w="6126" w:type="dxa"/>
            <w:tcBorders>
              <w:top w:val="single" w:sz="4" w:space="0" w:color="000000"/>
              <w:left w:val="single" w:sz="4" w:space="0" w:color="000000"/>
              <w:bottom w:val="single" w:sz="4" w:space="0" w:color="000000"/>
            </w:tcBorders>
            <w:shd w:val="clear" w:color="auto" w:fill="auto"/>
            <w:vAlign w:val="center"/>
          </w:tcPr>
          <w:p w:rsidR="00075D2E" w:rsidRPr="0008536C" w:rsidRDefault="00075D2E" w:rsidP="000D3533">
            <w:pPr>
              <w:jc w:val="left"/>
              <w:rPr>
                <w:sz w:val="28"/>
                <w:szCs w:val="28"/>
              </w:rPr>
            </w:pPr>
            <w:r w:rsidRPr="0008536C">
              <w:rPr>
                <w:sz w:val="28"/>
                <w:szCs w:val="28"/>
              </w:rPr>
              <w:t>Адрес</w:t>
            </w:r>
            <w:r>
              <w:rPr>
                <w:sz w:val="28"/>
                <w:szCs w:val="28"/>
              </w:rPr>
              <w:t xml:space="preserve"> </w:t>
            </w:r>
            <w:r w:rsidRPr="0008536C">
              <w:rPr>
                <w:sz w:val="28"/>
                <w:szCs w:val="28"/>
              </w:rPr>
              <w:t>электронной</w:t>
            </w:r>
            <w:r>
              <w:rPr>
                <w:sz w:val="28"/>
                <w:szCs w:val="28"/>
              </w:rPr>
              <w:t xml:space="preserve"> </w:t>
            </w:r>
            <w:r w:rsidRPr="0008536C">
              <w:rPr>
                <w:sz w:val="28"/>
                <w:szCs w:val="28"/>
              </w:rPr>
              <w:t>почты</w:t>
            </w: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auto"/>
          </w:tcPr>
          <w:p w:rsidR="00075D2E" w:rsidRPr="00D97432" w:rsidRDefault="00075D2E" w:rsidP="000D3533">
            <w:pPr>
              <w:jc w:val="left"/>
              <w:rPr>
                <w:sz w:val="28"/>
                <w:szCs w:val="28"/>
                <w:lang w:val="en-US"/>
              </w:rPr>
            </w:pPr>
            <w:r>
              <w:rPr>
                <w:sz w:val="28"/>
                <w:szCs w:val="28"/>
                <w:lang w:val="en-US"/>
              </w:rPr>
              <w:t>ivanov@mail.ru</w:t>
            </w:r>
          </w:p>
        </w:tc>
      </w:tr>
      <w:tr w:rsidR="00075D2E" w:rsidRPr="0008536C" w:rsidTr="00075D2E">
        <w:tc>
          <w:tcPr>
            <w:tcW w:w="6126" w:type="dxa"/>
            <w:tcBorders>
              <w:top w:val="single" w:sz="4" w:space="0" w:color="000000"/>
              <w:left w:val="single" w:sz="4" w:space="0" w:color="000000"/>
              <w:bottom w:val="single" w:sz="4" w:space="0" w:color="000000"/>
            </w:tcBorders>
            <w:shd w:val="clear" w:color="auto" w:fill="auto"/>
            <w:vAlign w:val="center"/>
          </w:tcPr>
          <w:p w:rsidR="00075D2E" w:rsidRPr="0008536C" w:rsidRDefault="00075D2E" w:rsidP="000D3533">
            <w:pPr>
              <w:jc w:val="left"/>
              <w:rPr>
                <w:sz w:val="28"/>
                <w:szCs w:val="28"/>
              </w:rPr>
            </w:pPr>
            <w:r w:rsidRPr="0008536C">
              <w:rPr>
                <w:sz w:val="28"/>
                <w:szCs w:val="28"/>
              </w:rPr>
              <w:t>Наличие</w:t>
            </w:r>
            <w:r>
              <w:rPr>
                <w:sz w:val="28"/>
                <w:szCs w:val="28"/>
              </w:rPr>
              <w:t xml:space="preserve"> </w:t>
            </w:r>
            <w:r w:rsidRPr="0008536C">
              <w:rPr>
                <w:sz w:val="28"/>
                <w:szCs w:val="28"/>
              </w:rPr>
              <w:t>производственных</w:t>
            </w:r>
            <w:r>
              <w:rPr>
                <w:sz w:val="28"/>
                <w:szCs w:val="28"/>
              </w:rPr>
              <w:t xml:space="preserve"> </w:t>
            </w:r>
            <w:r w:rsidRPr="0008536C">
              <w:rPr>
                <w:sz w:val="28"/>
                <w:szCs w:val="28"/>
              </w:rPr>
              <w:t>площадей:</w:t>
            </w: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auto"/>
          </w:tcPr>
          <w:p w:rsidR="00075D2E" w:rsidRPr="0008536C" w:rsidRDefault="00075D2E" w:rsidP="000D3533">
            <w:pPr>
              <w:jc w:val="left"/>
              <w:rPr>
                <w:sz w:val="28"/>
                <w:szCs w:val="28"/>
              </w:rPr>
            </w:pPr>
          </w:p>
        </w:tc>
      </w:tr>
      <w:tr w:rsidR="00075D2E" w:rsidRPr="0008536C" w:rsidTr="00075D2E">
        <w:tc>
          <w:tcPr>
            <w:tcW w:w="6126" w:type="dxa"/>
            <w:tcBorders>
              <w:top w:val="single" w:sz="4" w:space="0" w:color="000000"/>
              <w:left w:val="single" w:sz="4" w:space="0" w:color="000000"/>
              <w:bottom w:val="single" w:sz="4" w:space="0" w:color="000000"/>
            </w:tcBorders>
            <w:shd w:val="clear" w:color="auto" w:fill="auto"/>
            <w:vAlign w:val="center"/>
          </w:tcPr>
          <w:p w:rsidR="00075D2E" w:rsidRPr="0008536C" w:rsidRDefault="00075D2E" w:rsidP="000D3533">
            <w:pPr>
              <w:jc w:val="left"/>
              <w:rPr>
                <w:sz w:val="28"/>
                <w:szCs w:val="28"/>
              </w:rPr>
            </w:pPr>
            <w:r w:rsidRPr="0008536C">
              <w:rPr>
                <w:sz w:val="28"/>
                <w:szCs w:val="28"/>
              </w:rPr>
              <w:t>земельные</w:t>
            </w:r>
            <w:r>
              <w:rPr>
                <w:sz w:val="28"/>
                <w:szCs w:val="28"/>
              </w:rPr>
              <w:t xml:space="preserve"> </w:t>
            </w:r>
            <w:r w:rsidRPr="0008536C">
              <w:rPr>
                <w:sz w:val="28"/>
                <w:szCs w:val="28"/>
              </w:rPr>
              <w:t>участки,</w:t>
            </w:r>
            <w:r>
              <w:rPr>
                <w:sz w:val="28"/>
                <w:szCs w:val="28"/>
              </w:rPr>
              <w:t xml:space="preserve"> </w:t>
            </w:r>
            <w:r w:rsidRPr="0008536C">
              <w:rPr>
                <w:sz w:val="28"/>
                <w:szCs w:val="28"/>
              </w:rPr>
              <w:t>м</w:t>
            </w:r>
            <w:r w:rsidRPr="0026699B">
              <w:rPr>
                <w:sz w:val="28"/>
                <w:szCs w:val="28"/>
                <w:vertAlign w:val="superscript"/>
              </w:rPr>
              <w:t>2</w:t>
            </w: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auto"/>
          </w:tcPr>
          <w:p w:rsidR="00075D2E" w:rsidRPr="006B773D" w:rsidRDefault="00075D2E" w:rsidP="000D3533">
            <w:pPr>
              <w:jc w:val="left"/>
              <w:rPr>
                <w:sz w:val="28"/>
                <w:szCs w:val="28"/>
              </w:rPr>
            </w:pPr>
            <w:r>
              <w:rPr>
                <w:sz w:val="28"/>
                <w:szCs w:val="28"/>
              </w:rPr>
              <w:t>6</w:t>
            </w:r>
            <w:r>
              <w:rPr>
                <w:sz w:val="28"/>
                <w:szCs w:val="28"/>
                <w:lang w:val="en-US"/>
              </w:rPr>
              <w:t>00</w:t>
            </w:r>
            <w:r>
              <w:rPr>
                <w:sz w:val="28"/>
                <w:szCs w:val="28"/>
              </w:rPr>
              <w:t xml:space="preserve"> (6 соток)</w:t>
            </w:r>
          </w:p>
        </w:tc>
      </w:tr>
      <w:tr w:rsidR="00075D2E" w:rsidRPr="0008536C" w:rsidTr="00075D2E">
        <w:tc>
          <w:tcPr>
            <w:tcW w:w="6126" w:type="dxa"/>
            <w:tcBorders>
              <w:top w:val="single" w:sz="4" w:space="0" w:color="000000"/>
              <w:left w:val="single" w:sz="4" w:space="0" w:color="000000"/>
              <w:bottom w:val="single" w:sz="4" w:space="0" w:color="000000"/>
            </w:tcBorders>
            <w:shd w:val="clear" w:color="auto" w:fill="auto"/>
            <w:vAlign w:val="center"/>
          </w:tcPr>
          <w:p w:rsidR="00075D2E" w:rsidRPr="0008536C" w:rsidRDefault="00075D2E" w:rsidP="000D3533">
            <w:pPr>
              <w:jc w:val="left"/>
              <w:rPr>
                <w:sz w:val="28"/>
                <w:szCs w:val="28"/>
              </w:rPr>
            </w:pPr>
            <w:r w:rsidRPr="0008536C">
              <w:rPr>
                <w:sz w:val="28"/>
                <w:szCs w:val="28"/>
              </w:rPr>
              <w:t>производственные</w:t>
            </w:r>
            <w:r>
              <w:rPr>
                <w:sz w:val="28"/>
                <w:szCs w:val="28"/>
              </w:rPr>
              <w:t xml:space="preserve"> </w:t>
            </w:r>
            <w:r w:rsidRPr="0008536C">
              <w:rPr>
                <w:sz w:val="28"/>
                <w:szCs w:val="28"/>
              </w:rPr>
              <w:t>здания</w:t>
            </w:r>
            <w:r>
              <w:rPr>
                <w:sz w:val="28"/>
                <w:szCs w:val="28"/>
              </w:rPr>
              <w:t xml:space="preserve"> </w:t>
            </w:r>
            <w:r w:rsidRPr="0008536C">
              <w:rPr>
                <w:sz w:val="28"/>
                <w:szCs w:val="28"/>
              </w:rPr>
              <w:t>и</w:t>
            </w:r>
            <w:r>
              <w:rPr>
                <w:sz w:val="28"/>
                <w:szCs w:val="28"/>
              </w:rPr>
              <w:t xml:space="preserve"> </w:t>
            </w:r>
            <w:r w:rsidRPr="0008536C">
              <w:rPr>
                <w:sz w:val="28"/>
                <w:szCs w:val="28"/>
              </w:rPr>
              <w:t>(или)</w:t>
            </w:r>
            <w:r>
              <w:rPr>
                <w:sz w:val="28"/>
                <w:szCs w:val="28"/>
              </w:rPr>
              <w:t xml:space="preserve"> </w:t>
            </w:r>
            <w:r w:rsidRPr="0008536C">
              <w:rPr>
                <w:sz w:val="28"/>
                <w:szCs w:val="28"/>
              </w:rPr>
              <w:t>помещения</w:t>
            </w:r>
            <w:r>
              <w:rPr>
                <w:sz w:val="28"/>
                <w:szCs w:val="28"/>
              </w:rPr>
              <w:t>, м</w:t>
            </w:r>
            <w:r w:rsidRPr="0026699B">
              <w:rPr>
                <w:sz w:val="28"/>
                <w:szCs w:val="28"/>
                <w:vertAlign w:val="superscript"/>
              </w:rPr>
              <w:t>2</w:t>
            </w: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auto"/>
          </w:tcPr>
          <w:p w:rsidR="00075D2E" w:rsidRPr="006B773D" w:rsidRDefault="00673BAB" w:rsidP="000D3533">
            <w:pPr>
              <w:jc w:val="left"/>
              <w:rPr>
                <w:sz w:val="28"/>
                <w:szCs w:val="28"/>
              </w:rPr>
            </w:pPr>
            <w:r>
              <w:rPr>
                <w:sz w:val="28"/>
                <w:szCs w:val="28"/>
              </w:rPr>
              <w:t>-</w:t>
            </w:r>
          </w:p>
        </w:tc>
      </w:tr>
      <w:tr w:rsidR="00075D2E" w:rsidRPr="0008536C" w:rsidTr="00075D2E">
        <w:tc>
          <w:tcPr>
            <w:tcW w:w="6126" w:type="dxa"/>
            <w:tcBorders>
              <w:top w:val="single" w:sz="4" w:space="0" w:color="000000"/>
              <w:left w:val="single" w:sz="4" w:space="0" w:color="000000"/>
              <w:bottom w:val="single" w:sz="4" w:space="0" w:color="000000"/>
            </w:tcBorders>
            <w:shd w:val="clear" w:color="auto" w:fill="auto"/>
            <w:vAlign w:val="center"/>
          </w:tcPr>
          <w:p w:rsidR="00075D2E" w:rsidRPr="0008536C" w:rsidRDefault="00075D2E" w:rsidP="000D3533">
            <w:pPr>
              <w:jc w:val="left"/>
              <w:rPr>
                <w:sz w:val="28"/>
                <w:szCs w:val="28"/>
              </w:rPr>
            </w:pPr>
            <w:r w:rsidRPr="0008536C">
              <w:rPr>
                <w:sz w:val="28"/>
                <w:szCs w:val="28"/>
              </w:rPr>
              <w:t>Техника</w:t>
            </w:r>
            <w:r>
              <w:rPr>
                <w:sz w:val="28"/>
                <w:szCs w:val="28"/>
              </w:rPr>
              <w:t xml:space="preserve">, </w:t>
            </w:r>
            <w:r w:rsidRPr="0008536C">
              <w:rPr>
                <w:sz w:val="28"/>
                <w:szCs w:val="28"/>
              </w:rPr>
              <w:t>оборудование</w:t>
            </w:r>
            <w:r>
              <w:rPr>
                <w:sz w:val="28"/>
                <w:szCs w:val="28"/>
              </w:rPr>
              <w:t xml:space="preserve"> и инвентарь (перечислить)</w:t>
            </w: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auto"/>
          </w:tcPr>
          <w:p w:rsidR="00075D2E" w:rsidRPr="006C486C" w:rsidRDefault="00276500" w:rsidP="00CD009C">
            <w:pPr>
              <w:jc w:val="left"/>
              <w:rPr>
                <w:sz w:val="28"/>
                <w:szCs w:val="28"/>
              </w:rPr>
            </w:pPr>
            <w:r>
              <w:rPr>
                <w:sz w:val="28"/>
                <w:szCs w:val="28"/>
              </w:rPr>
              <w:t>Автомобиль легковой</w:t>
            </w:r>
          </w:p>
        </w:tc>
      </w:tr>
      <w:tr w:rsidR="00075D2E" w:rsidRPr="0008536C" w:rsidTr="00075D2E">
        <w:tc>
          <w:tcPr>
            <w:tcW w:w="6126" w:type="dxa"/>
            <w:tcBorders>
              <w:top w:val="single" w:sz="4" w:space="0" w:color="000000"/>
              <w:left w:val="single" w:sz="4" w:space="0" w:color="000000"/>
              <w:bottom w:val="single" w:sz="4" w:space="0" w:color="000000"/>
            </w:tcBorders>
            <w:shd w:val="clear" w:color="auto" w:fill="auto"/>
            <w:vAlign w:val="center"/>
          </w:tcPr>
          <w:p w:rsidR="00075D2E" w:rsidRPr="0008536C" w:rsidRDefault="00075D2E" w:rsidP="000D3533">
            <w:pPr>
              <w:jc w:val="left"/>
              <w:rPr>
                <w:sz w:val="28"/>
                <w:szCs w:val="28"/>
              </w:rPr>
            </w:pPr>
            <w:r>
              <w:rPr>
                <w:sz w:val="28"/>
                <w:szCs w:val="28"/>
              </w:rPr>
              <w:t>Планируемая правовая форма</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2E" w:rsidRPr="00BD4E1E" w:rsidRDefault="00075D2E" w:rsidP="000D3533">
            <w:pPr>
              <w:rPr>
                <w:sz w:val="20"/>
                <w:szCs w:val="20"/>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2E" w:rsidRPr="00BD4E1E" w:rsidRDefault="00075D2E" w:rsidP="000D3533">
            <w:pPr>
              <w:jc w:val="left"/>
              <w:rPr>
                <w:sz w:val="20"/>
                <w:szCs w:val="20"/>
              </w:rPr>
            </w:pPr>
            <w:r w:rsidRPr="00BD4E1E">
              <w:rPr>
                <w:sz w:val="20"/>
                <w:szCs w:val="20"/>
              </w:rPr>
              <w:t>ИП</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2E" w:rsidRPr="00BD4E1E" w:rsidRDefault="00075D2E" w:rsidP="000D3533">
            <w:pPr>
              <w:rPr>
                <w:b/>
                <w:sz w:val="20"/>
                <w:szCs w:val="20"/>
              </w:rPr>
            </w:pPr>
            <w:r w:rsidRPr="00BD4E1E">
              <w:rPr>
                <w:b/>
                <w:sz w:val="20"/>
                <w:szCs w:val="20"/>
                <w:lang w:val="en-US"/>
              </w:rPr>
              <w:t>V</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2E" w:rsidRPr="00BD4E1E" w:rsidRDefault="00075D2E" w:rsidP="000D3533">
            <w:pPr>
              <w:jc w:val="left"/>
              <w:rPr>
                <w:sz w:val="20"/>
                <w:szCs w:val="20"/>
              </w:rPr>
            </w:pPr>
            <w:proofErr w:type="spellStart"/>
            <w:r>
              <w:rPr>
                <w:sz w:val="20"/>
                <w:szCs w:val="20"/>
              </w:rPr>
              <w:t>Самозанятый</w:t>
            </w:r>
            <w:proofErr w:type="spellEnd"/>
          </w:p>
        </w:tc>
      </w:tr>
      <w:tr w:rsidR="00075D2E" w:rsidRPr="0008536C" w:rsidTr="00075D2E">
        <w:tc>
          <w:tcPr>
            <w:tcW w:w="6126" w:type="dxa"/>
            <w:vMerge w:val="restart"/>
            <w:tcBorders>
              <w:top w:val="single" w:sz="4" w:space="0" w:color="000000"/>
              <w:left w:val="single" w:sz="4" w:space="0" w:color="000000"/>
            </w:tcBorders>
            <w:shd w:val="clear" w:color="auto" w:fill="auto"/>
            <w:vAlign w:val="center"/>
          </w:tcPr>
          <w:p w:rsidR="00075D2E" w:rsidRPr="0008536C" w:rsidRDefault="00075D2E" w:rsidP="000D3533">
            <w:pPr>
              <w:jc w:val="left"/>
              <w:rPr>
                <w:sz w:val="28"/>
                <w:szCs w:val="28"/>
              </w:rPr>
            </w:pPr>
            <w:r>
              <w:rPr>
                <w:sz w:val="28"/>
                <w:szCs w:val="28"/>
              </w:rPr>
              <w:t>Планируемый режим налогообложения</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2E" w:rsidRPr="00BD4E1E" w:rsidRDefault="00075D2E" w:rsidP="000D3533">
            <w:pPr>
              <w:rPr>
                <w:sz w:val="20"/>
                <w:szCs w:val="20"/>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2E" w:rsidRPr="00BD4E1E" w:rsidRDefault="00075D2E" w:rsidP="000D3533">
            <w:pPr>
              <w:jc w:val="left"/>
              <w:rPr>
                <w:sz w:val="20"/>
                <w:szCs w:val="20"/>
              </w:rPr>
            </w:pPr>
            <w:r>
              <w:rPr>
                <w:sz w:val="20"/>
                <w:szCs w:val="20"/>
              </w:rPr>
              <w:t>УСН</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2E" w:rsidRPr="00BD4E1E" w:rsidRDefault="00075D2E" w:rsidP="000D3533">
            <w:pPr>
              <w:rPr>
                <w:sz w:val="20"/>
                <w:szCs w:val="20"/>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2E" w:rsidRPr="00BD4E1E" w:rsidRDefault="00075D2E" w:rsidP="000D3533">
            <w:pPr>
              <w:jc w:val="left"/>
              <w:rPr>
                <w:sz w:val="20"/>
                <w:szCs w:val="20"/>
              </w:rPr>
            </w:pPr>
            <w:r>
              <w:rPr>
                <w:sz w:val="20"/>
                <w:szCs w:val="20"/>
              </w:rPr>
              <w:t>Патент</w:t>
            </w:r>
          </w:p>
        </w:tc>
      </w:tr>
      <w:tr w:rsidR="00075D2E" w:rsidRPr="0008536C" w:rsidTr="00075D2E">
        <w:tc>
          <w:tcPr>
            <w:tcW w:w="6126" w:type="dxa"/>
            <w:vMerge/>
            <w:tcBorders>
              <w:left w:val="single" w:sz="4" w:space="0" w:color="000000"/>
              <w:bottom w:val="single" w:sz="4" w:space="0" w:color="000000"/>
            </w:tcBorders>
            <w:shd w:val="clear" w:color="auto" w:fill="auto"/>
            <w:vAlign w:val="center"/>
          </w:tcPr>
          <w:p w:rsidR="00075D2E" w:rsidRPr="0008536C" w:rsidRDefault="00075D2E" w:rsidP="000D3533">
            <w:pPr>
              <w:jc w:val="left"/>
              <w:rPr>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2E" w:rsidRPr="00BD4E1E" w:rsidRDefault="00075D2E" w:rsidP="000D3533">
            <w:pPr>
              <w:rPr>
                <w:sz w:val="20"/>
                <w:szCs w:val="20"/>
              </w:rPr>
            </w:pPr>
            <w:r w:rsidRPr="00BD4E1E">
              <w:rPr>
                <w:b/>
                <w:sz w:val="20"/>
                <w:szCs w:val="20"/>
                <w:lang w:val="en-US"/>
              </w:rPr>
              <w:t>V</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2E" w:rsidRPr="00BD4E1E" w:rsidRDefault="00075D2E" w:rsidP="000D3533">
            <w:pPr>
              <w:jc w:val="left"/>
              <w:rPr>
                <w:sz w:val="20"/>
                <w:szCs w:val="20"/>
              </w:rPr>
            </w:pPr>
            <w:r>
              <w:rPr>
                <w:sz w:val="20"/>
                <w:szCs w:val="20"/>
              </w:rPr>
              <w:t>НПД</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2E" w:rsidRPr="00BD4E1E" w:rsidRDefault="00075D2E" w:rsidP="000D3533">
            <w:pPr>
              <w:rPr>
                <w:sz w:val="20"/>
                <w:szCs w:val="20"/>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D2E" w:rsidRPr="00BD4E1E" w:rsidRDefault="00075D2E" w:rsidP="000D3533">
            <w:pPr>
              <w:jc w:val="left"/>
              <w:rPr>
                <w:sz w:val="20"/>
                <w:szCs w:val="20"/>
              </w:rPr>
            </w:pPr>
            <w:r>
              <w:rPr>
                <w:sz w:val="20"/>
                <w:szCs w:val="20"/>
              </w:rPr>
              <w:t>ОСН</w:t>
            </w:r>
          </w:p>
        </w:tc>
      </w:tr>
      <w:tr w:rsidR="00075D2E" w:rsidRPr="0008536C" w:rsidTr="00075D2E">
        <w:tc>
          <w:tcPr>
            <w:tcW w:w="6126" w:type="dxa"/>
            <w:tcBorders>
              <w:top w:val="single" w:sz="4" w:space="0" w:color="000000"/>
              <w:left w:val="single" w:sz="4" w:space="0" w:color="000000"/>
              <w:bottom w:val="single" w:sz="4" w:space="0" w:color="000000"/>
            </w:tcBorders>
            <w:shd w:val="clear" w:color="auto" w:fill="auto"/>
            <w:vAlign w:val="center"/>
          </w:tcPr>
          <w:p w:rsidR="00075D2E" w:rsidRPr="0008536C" w:rsidRDefault="00075D2E" w:rsidP="000D3533">
            <w:pPr>
              <w:jc w:val="left"/>
              <w:rPr>
                <w:sz w:val="28"/>
                <w:szCs w:val="28"/>
              </w:rPr>
            </w:pPr>
            <w:r w:rsidRPr="0008536C">
              <w:rPr>
                <w:sz w:val="28"/>
                <w:szCs w:val="28"/>
              </w:rPr>
              <w:t>Иное</w:t>
            </w: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auto"/>
          </w:tcPr>
          <w:p w:rsidR="00075D2E" w:rsidRPr="0008536C" w:rsidRDefault="00075D2E" w:rsidP="000D3533">
            <w:pPr>
              <w:jc w:val="left"/>
              <w:rPr>
                <w:sz w:val="28"/>
                <w:szCs w:val="28"/>
              </w:rPr>
            </w:pPr>
            <w:r>
              <w:rPr>
                <w:sz w:val="28"/>
                <w:szCs w:val="28"/>
              </w:rPr>
              <w:t>Скважина 35 м</w:t>
            </w:r>
          </w:p>
        </w:tc>
      </w:tr>
    </w:tbl>
    <w:p w:rsidR="003064FD" w:rsidRDefault="003064FD" w:rsidP="00647104">
      <w:pPr>
        <w:spacing w:line="276" w:lineRule="auto"/>
        <w:rPr>
          <w:b/>
          <w:sz w:val="28"/>
          <w:szCs w:val="28"/>
        </w:rPr>
      </w:pPr>
    </w:p>
    <w:p w:rsidR="00BD6EAB" w:rsidRDefault="00BD6EAB" w:rsidP="00647104">
      <w:pPr>
        <w:spacing w:line="276" w:lineRule="auto"/>
        <w:rPr>
          <w:b/>
          <w:sz w:val="28"/>
          <w:szCs w:val="28"/>
        </w:rPr>
      </w:pPr>
      <w:r>
        <w:rPr>
          <w:b/>
          <w:sz w:val="28"/>
          <w:szCs w:val="28"/>
        </w:rPr>
        <w:t>ОБЩЕЕ ОПИСАНИЕ ПРОЕКТА</w:t>
      </w:r>
    </w:p>
    <w:p w:rsidR="001935A2" w:rsidRDefault="001935A2" w:rsidP="001935A2">
      <w:pPr>
        <w:spacing w:line="276" w:lineRule="auto"/>
        <w:jc w:val="both"/>
        <w:rPr>
          <w:b/>
          <w:sz w:val="28"/>
          <w:szCs w:val="28"/>
        </w:rPr>
      </w:pPr>
    </w:p>
    <w:p w:rsidR="002D0657" w:rsidRDefault="002D0657" w:rsidP="00CF3485">
      <w:pPr>
        <w:spacing w:line="276" w:lineRule="auto"/>
        <w:ind w:firstLine="426"/>
        <w:jc w:val="both"/>
        <w:rPr>
          <w:sz w:val="28"/>
          <w:szCs w:val="28"/>
        </w:rPr>
      </w:pPr>
      <w:r>
        <w:rPr>
          <w:sz w:val="28"/>
          <w:szCs w:val="28"/>
        </w:rPr>
        <w:t xml:space="preserve">Целью проекта является развитие пчеловодства на территории </w:t>
      </w:r>
      <w:proofErr w:type="spellStart"/>
      <w:r>
        <w:rPr>
          <w:sz w:val="28"/>
          <w:szCs w:val="28"/>
        </w:rPr>
        <w:t>Кетовского</w:t>
      </w:r>
      <w:proofErr w:type="spellEnd"/>
      <w:r>
        <w:rPr>
          <w:sz w:val="28"/>
          <w:szCs w:val="28"/>
        </w:rPr>
        <w:t xml:space="preserve"> района которое включает:</w:t>
      </w:r>
    </w:p>
    <w:p w:rsidR="002D0657" w:rsidRDefault="002D0657" w:rsidP="00CF3485">
      <w:pPr>
        <w:spacing w:line="276" w:lineRule="auto"/>
        <w:ind w:firstLine="426"/>
        <w:jc w:val="both"/>
        <w:rPr>
          <w:sz w:val="28"/>
          <w:szCs w:val="28"/>
        </w:rPr>
      </w:pPr>
      <w:r>
        <w:rPr>
          <w:sz w:val="28"/>
          <w:szCs w:val="28"/>
        </w:rPr>
        <w:t>- производство продуктов пчеловодства (мёд, перга, прополис),</w:t>
      </w:r>
    </w:p>
    <w:p w:rsidR="002D0657" w:rsidRDefault="002D0657" w:rsidP="00CF3485">
      <w:pPr>
        <w:spacing w:line="276" w:lineRule="auto"/>
        <w:ind w:firstLine="426"/>
        <w:jc w:val="both"/>
        <w:rPr>
          <w:sz w:val="28"/>
          <w:szCs w:val="28"/>
        </w:rPr>
      </w:pPr>
      <w:r>
        <w:rPr>
          <w:sz w:val="28"/>
          <w:szCs w:val="28"/>
        </w:rPr>
        <w:t xml:space="preserve">- популяризация здорового образа жизни при употреблении экологически чистых </w:t>
      </w:r>
      <w:proofErr w:type="spellStart"/>
      <w:r>
        <w:rPr>
          <w:sz w:val="28"/>
          <w:szCs w:val="28"/>
        </w:rPr>
        <w:t>пчелопродуктов</w:t>
      </w:r>
      <w:proofErr w:type="spellEnd"/>
      <w:r>
        <w:rPr>
          <w:sz w:val="28"/>
          <w:szCs w:val="28"/>
        </w:rPr>
        <w:t>.</w:t>
      </w:r>
    </w:p>
    <w:p w:rsidR="002D0657" w:rsidRDefault="002D0657" w:rsidP="00CF3485">
      <w:pPr>
        <w:spacing w:line="276" w:lineRule="auto"/>
        <w:ind w:firstLine="426"/>
        <w:jc w:val="both"/>
        <w:rPr>
          <w:sz w:val="28"/>
          <w:szCs w:val="28"/>
        </w:rPr>
      </w:pPr>
      <w:r>
        <w:rPr>
          <w:sz w:val="28"/>
          <w:szCs w:val="28"/>
        </w:rPr>
        <w:t>Экономической составляющей прибыли хозяйства является мед. Так эффективность производства в первую очередь зависит от количества и качества производимого меда, которые связаны с рядом факторов: оптимальные условия содержания пчел и их порода, количество пчелосемей и кормовая база.</w:t>
      </w:r>
    </w:p>
    <w:p w:rsidR="00276500" w:rsidRDefault="002D0657" w:rsidP="00CF3485">
      <w:pPr>
        <w:spacing w:line="276" w:lineRule="auto"/>
        <w:ind w:firstLine="426"/>
        <w:jc w:val="both"/>
        <w:rPr>
          <w:sz w:val="28"/>
          <w:szCs w:val="28"/>
        </w:rPr>
      </w:pPr>
      <w:r>
        <w:rPr>
          <w:sz w:val="28"/>
          <w:szCs w:val="28"/>
        </w:rPr>
        <w:t>Проект предполагает приобретение 15 пчелосемей, 15 ульев, прицепа для перевозки пчел в места для пасеки</w:t>
      </w:r>
      <w:r w:rsidR="00276500">
        <w:rPr>
          <w:sz w:val="28"/>
          <w:szCs w:val="28"/>
        </w:rPr>
        <w:t>, необходимых товаров для производства меда.</w:t>
      </w:r>
      <w:r>
        <w:rPr>
          <w:sz w:val="28"/>
          <w:szCs w:val="28"/>
        </w:rPr>
        <w:t xml:space="preserve">   </w:t>
      </w:r>
      <w:r w:rsidRPr="002D0657">
        <w:rPr>
          <w:sz w:val="28"/>
          <w:szCs w:val="28"/>
        </w:rPr>
        <w:t xml:space="preserve"> Пчеловодство обладает большим количеством преимуществ, среди них: низкая инвестиционная нагрузка на старте и в процессе ведения хозяйства. </w:t>
      </w:r>
      <w:r w:rsidR="00276500">
        <w:rPr>
          <w:sz w:val="28"/>
          <w:szCs w:val="28"/>
        </w:rPr>
        <w:t>Ж</w:t>
      </w:r>
      <w:r w:rsidRPr="002D0657">
        <w:rPr>
          <w:sz w:val="28"/>
          <w:szCs w:val="28"/>
        </w:rPr>
        <w:t>изнь пчел отличается высокой ст</w:t>
      </w:r>
      <w:r w:rsidR="000D7359">
        <w:rPr>
          <w:sz w:val="28"/>
          <w:szCs w:val="28"/>
        </w:rPr>
        <w:t>епенью самостоятельности. П</w:t>
      </w:r>
      <w:r w:rsidR="000D7359" w:rsidRPr="000D7359">
        <w:rPr>
          <w:bCs/>
          <w:sz w:val="28"/>
          <w:szCs w:val="28"/>
        </w:rPr>
        <w:t>человодство</w:t>
      </w:r>
      <w:r w:rsidR="000D7359" w:rsidRPr="000D7359">
        <w:rPr>
          <w:sz w:val="28"/>
          <w:szCs w:val="28"/>
        </w:rPr>
        <w:t xml:space="preserve"> — это отрасль </w:t>
      </w:r>
      <w:r w:rsidR="000D7359" w:rsidRPr="000D7359">
        <w:rPr>
          <w:sz w:val="28"/>
          <w:szCs w:val="28"/>
        </w:rPr>
        <w:lastRenderedPageBreak/>
        <w:t>сельского хозяйства, которая может обойтись без вмешательства человека (за исключением – профилактики и лечения некоторых заболеваний</w:t>
      </w:r>
      <w:r w:rsidR="000D7359">
        <w:rPr>
          <w:sz w:val="28"/>
          <w:szCs w:val="28"/>
        </w:rPr>
        <w:t>, подкормки в зимний период времени</w:t>
      </w:r>
      <w:r w:rsidR="000D7359" w:rsidRPr="000D7359">
        <w:rPr>
          <w:sz w:val="28"/>
          <w:szCs w:val="28"/>
        </w:rPr>
        <w:t>). </w:t>
      </w:r>
    </w:p>
    <w:p w:rsidR="00276500" w:rsidRDefault="00276500" w:rsidP="00CF3485">
      <w:pPr>
        <w:spacing w:line="276" w:lineRule="auto"/>
        <w:ind w:firstLine="426"/>
        <w:jc w:val="both"/>
        <w:rPr>
          <w:sz w:val="28"/>
          <w:szCs w:val="28"/>
        </w:rPr>
      </w:pPr>
      <w:r>
        <w:rPr>
          <w:sz w:val="28"/>
          <w:szCs w:val="28"/>
        </w:rPr>
        <w:t>При реализации проекта предусмотрено решение следующих задач:</w:t>
      </w:r>
    </w:p>
    <w:p w:rsidR="00276500" w:rsidRDefault="00276500" w:rsidP="00CF3485">
      <w:pPr>
        <w:spacing w:line="276" w:lineRule="auto"/>
        <w:ind w:firstLine="426"/>
        <w:jc w:val="both"/>
        <w:rPr>
          <w:sz w:val="28"/>
          <w:szCs w:val="28"/>
        </w:rPr>
      </w:pPr>
      <w:r>
        <w:rPr>
          <w:sz w:val="28"/>
          <w:szCs w:val="28"/>
        </w:rPr>
        <w:t>- увеличение производства меда и побочной продукции;</w:t>
      </w:r>
    </w:p>
    <w:p w:rsidR="00276500" w:rsidRDefault="00276500" w:rsidP="00CF3485">
      <w:pPr>
        <w:spacing w:line="276" w:lineRule="auto"/>
        <w:ind w:firstLine="426"/>
        <w:jc w:val="both"/>
        <w:rPr>
          <w:sz w:val="28"/>
          <w:szCs w:val="28"/>
        </w:rPr>
      </w:pPr>
      <w:r>
        <w:rPr>
          <w:sz w:val="28"/>
          <w:szCs w:val="28"/>
        </w:rPr>
        <w:t xml:space="preserve">- удовлетворение спроса населения в качественной </w:t>
      </w:r>
      <w:proofErr w:type="spellStart"/>
      <w:r>
        <w:rPr>
          <w:sz w:val="28"/>
          <w:szCs w:val="28"/>
        </w:rPr>
        <w:t>пчелопродукции</w:t>
      </w:r>
      <w:proofErr w:type="spellEnd"/>
      <w:r>
        <w:rPr>
          <w:sz w:val="28"/>
          <w:szCs w:val="28"/>
        </w:rPr>
        <w:t>;</w:t>
      </w:r>
    </w:p>
    <w:p w:rsidR="00276500" w:rsidRDefault="00276500" w:rsidP="00CF3485">
      <w:pPr>
        <w:spacing w:line="276" w:lineRule="auto"/>
        <w:ind w:firstLine="426"/>
        <w:jc w:val="both"/>
        <w:rPr>
          <w:sz w:val="28"/>
          <w:szCs w:val="28"/>
        </w:rPr>
      </w:pPr>
      <w:r>
        <w:rPr>
          <w:sz w:val="28"/>
          <w:szCs w:val="28"/>
        </w:rPr>
        <w:t>- вклад в сохранение и укрепление здоровья населения;</w:t>
      </w:r>
    </w:p>
    <w:p w:rsidR="00276500" w:rsidRDefault="003E5872" w:rsidP="00CF3485">
      <w:pPr>
        <w:spacing w:line="276" w:lineRule="auto"/>
        <w:ind w:firstLine="426"/>
        <w:jc w:val="both"/>
        <w:rPr>
          <w:sz w:val="28"/>
          <w:szCs w:val="28"/>
        </w:rPr>
      </w:pPr>
      <w:r>
        <w:rPr>
          <w:sz w:val="28"/>
          <w:szCs w:val="28"/>
        </w:rPr>
        <w:t>-поступление в бюджет Курганской области налогов;</w:t>
      </w:r>
    </w:p>
    <w:p w:rsidR="00276500" w:rsidRDefault="00276500" w:rsidP="00CF3485">
      <w:pPr>
        <w:spacing w:line="276" w:lineRule="auto"/>
        <w:ind w:firstLine="426"/>
        <w:jc w:val="both"/>
        <w:rPr>
          <w:sz w:val="28"/>
          <w:szCs w:val="28"/>
        </w:rPr>
      </w:pPr>
      <w:r>
        <w:rPr>
          <w:sz w:val="28"/>
          <w:szCs w:val="28"/>
        </w:rPr>
        <w:t xml:space="preserve">-сохранение генофонда пчел. </w:t>
      </w:r>
    </w:p>
    <w:p w:rsidR="003064FD" w:rsidRDefault="003064FD" w:rsidP="00647104">
      <w:pPr>
        <w:spacing w:line="276" w:lineRule="auto"/>
        <w:rPr>
          <w:b/>
          <w:sz w:val="28"/>
          <w:szCs w:val="28"/>
        </w:rPr>
      </w:pPr>
    </w:p>
    <w:p w:rsidR="0008536C" w:rsidRDefault="003064FD" w:rsidP="00647104">
      <w:pPr>
        <w:spacing w:line="276" w:lineRule="auto"/>
        <w:rPr>
          <w:b/>
          <w:sz w:val="28"/>
          <w:szCs w:val="28"/>
        </w:rPr>
      </w:pPr>
      <w:r>
        <w:rPr>
          <w:b/>
          <w:sz w:val="28"/>
          <w:szCs w:val="28"/>
        </w:rPr>
        <w:t>СМЕТА ЗАТРАТ ПО КОНТРАКТУ</w:t>
      </w:r>
    </w:p>
    <w:p w:rsidR="00CC1713" w:rsidRDefault="00CC1713" w:rsidP="00647104">
      <w:pPr>
        <w:spacing w:line="276" w:lineRule="auto"/>
        <w:rPr>
          <w:b/>
          <w:sz w:val="28"/>
          <w:szCs w:val="28"/>
        </w:rPr>
      </w:pPr>
    </w:p>
    <w:p w:rsidR="00421913" w:rsidRDefault="00CC1713" w:rsidP="00CC1713">
      <w:pPr>
        <w:spacing w:line="276" w:lineRule="auto"/>
        <w:ind w:firstLine="426"/>
        <w:jc w:val="both"/>
        <w:rPr>
          <w:sz w:val="28"/>
          <w:szCs w:val="28"/>
        </w:rPr>
      </w:pPr>
      <w:r>
        <w:rPr>
          <w:sz w:val="28"/>
          <w:szCs w:val="28"/>
        </w:rPr>
        <w:t>З</w:t>
      </w:r>
      <w:r w:rsidRPr="00CC1713">
        <w:rPr>
          <w:sz w:val="28"/>
          <w:szCs w:val="28"/>
        </w:rPr>
        <w:t>а счет средств, предоставляемых по условиям зак</w:t>
      </w:r>
      <w:r>
        <w:rPr>
          <w:sz w:val="28"/>
          <w:szCs w:val="28"/>
        </w:rPr>
        <w:t xml:space="preserve">люченного социального контракта, </w:t>
      </w:r>
      <w:r w:rsidR="00515766">
        <w:rPr>
          <w:sz w:val="28"/>
          <w:szCs w:val="28"/>
        </w:rPr>
        <w:t>будут совершены следующие приобретения</w:t>
      </w:r>
      <w:r w:rsidR="00421913">
        <w:rPr>
          <w:sz w:val="28"/>
          <w:szCs w:val="28"/>
        </w:rPr>
        <w:t>.</w:t>
      </w:r>
    </w:p>
    <w:p w:rsidR="00075D2E" w:rsidRDefault="00075D2E" w:rsidP="00CC1713">
      <w:pPr>
        <w:spacing w:line="276" w:lineRule="auto"/>
        <w:ind w:firstLine="426"/>
        <w:jc w:val="both"/>
        <w:rPr>
          <w:sz w:val="28"/>
          <w:szCs w:val="28"/>
        </w:rPr>
      </w:pPr>
    </w:p>
    <w:p w:rsidR="00075D2E" w:rsidRPr="006B5CBC" w:rsidRDefault="00075D2E" w:rsidP="00075D2E">
      <w:pPr>
        <w:jc w:val="left"/>
        <w:rPr>
          <w:sz w:val="28"/>
          <w:szCs w:val="28"/>
        </w:rPr>
      </w:pPr>
      <w:r>
        <w:rPr>
          <w:sz w:val="28"/>
          <w:szCs w:val="28"/>
        </w:rPr>
        <w:t>Таблица 2 – Смета единовременных затрат на создание производства</w:t>
      </w:r>
    </w:p>
    <w:tbl>
      <w:tblPr>
        <w:tblStyle w:val="a7"/>
        <w:tblW w:w="0" w:type="auto"/>
        <w:tblLook w:val="04A0" w:firstRow="1" w:lastRow="0" w:firstColumn="1" w:lastColumn="0" w:noHBand="0" w:noVBand="1"/>
      </w:tblPr>
      <w:tblGrid>
        <w:gridCol w:w="605"/>
        <w:gridCol w:w="3245"/>
        <w:gridCol w:w="1926"/>
        <w:gridCol w:w="1926"/>
        <w:gridCol w:w="1926"/>
      </w:tblGrid>
      <w:tr w:rsidR="003064FD" w:rsidRPr="003064FD" w:rsidTr="003064FD">
        <w:tc>
          <w:tcPr>
            <w:tcW w:w="605" w:type="dxa"/>
          </w:tcPr>
          <w:p w:rsidR="003064FD" w:rsidRPr="003064FD" w:rsidRDefault="003064FD" w:rsidP="00647104">
            <w:pPr>
              <w:spacing w:line="276" w:lineRule="auto"/>
              <w:rPr>
                <w:sz w:val="28"/>
                <w:szCs w:val="28"/>
              </w:rPr>
            </w:pPr>
            <w:r w:rsidRPr="003064FD">
              <w:rPr>
                <w:sz w:val="28"/>
                <w:szCs w:val="28"/>
              </w:rPr>
              <w:t>№ п/п</w:t>
            </w:r>
          </w:p>
        </w:tc>
        <w:tc>
          <w:tcPr>
            <w:tcW w:w="3245" w:type="dxa"/>
          </w:tcPr>
          <w:p w:rsidR="003064FD" w:rsidRPr="003064FD" w:rsidRDefault="003064FD" w:rsidP="00647104">
            <w:pPr>
              <w:spacing w:line="276" w:lineRule="auto"/>
              <w:rPr>
                <w:sz w:val="28"/>
                <w:szCs w:val="28"/>
              </w:rPr>
            </w:pPr>
            <w:r>
              <w:rPr>
                <w:sz w:val="28"/>
                <w:szCs w:val="28"/>
              </w:rPr>
              <w:t>Наименование</w:t>
            </w:r>
          </w:p>
        </w:tc>
        <w:tc>
          <w:tcPr>
            <w:tcW w:w="1926" w:type="dxa"/>
          </w:tcPr>
          <w:p w:rsidR="003064FD" w:rsidRPr="003064FD" w:rsidRDefault="003064FD" w:rsidP="0083784D">
            <w:pPr>
              <w:spacing w:line="276" w:lineRule="auto"/>
              <w:rPr>
                <w:sz w:val="28"/>
                <w:szCs w:val="28"/>
              </w:rPr>
            </w:pPr>
            <w:r>
              <w:rPr>
                <w:sz w:val="28"/>
                <w:szCs w:val="28"/>
              </w:rPr>
              <w:t>Количество</w:t>
            </w:r>
            <w:r w:rsidR="004F4CBE">
              <w:rPr>
                <w:sz w:val="28"/>
                <w:szCs w:val="28"/>
              </w:rPr>
              <w:t>, ед. изм.</w:t>
            </w:r>
          </w:p>
        </w:tc>
        <w:tc>
          <w:tcPr>
            <w:tcW w:w="1926" w:type="dxa"/>
          </w:tcPr>
          <w:p w:rsidR="003064FD" w:rsidRPr="003064FD" w:rsidRDefault="003064FD" w:rsidP="00647104">
            <w:pPr>
              <w:spacing w:line="276" w:lineRule="auto"/>
              <w:rPr>
                <w:sz w:val="28"/>
                <w:szCs w:val="28"/>
              </w:rPr>
            </w:pPr>
            <w:r>
              <w:rPr>
                <w:sz w:val="28"/>
                <w:szCs w:val="28"/>
              </w:rPr>
              <w:t>Цена,</w:t>
            </w:r>
            <w:r w:rsidR="009D54EC">
              <w:rPr>
                <w:sz w:val="28"/>
                <w:szCs w:val="28"/>
              </w:rPr>
              <w:t xml:space="preserve"> руб.</w:t>
            </w:r>
          </w:p>
        </w:tc>
        <w:tc>
          <w:tcPr>
            <w:tcW w:w="1926" w:type="dxa"/>
          </w:tcPr>
          <w:p w:rsidR="003064FD" w:rsidRPr="003064FD" w:rsidRDefault="003064FD" w:rsidP="00647104">
            <w:pPr>
              <w:spacing w:line="276" w:lineRule="auto"/>
              <w:rPr>
                <w:sz w:val="28"/>
                <w:szCs w:val="28"/>
              </w:rPr>
            </w:pPr>
            <w:r>
              <w:rPr>
                <w:sz w:val="28"/>
                <w:szCs w:val="28"/>
              </w:rPr>
              <w:t>Сумма, р</w:t>
            </w:r>
            <w:r w:rsidR="009D54EC">
              <w:rPr>
                <w:sz w:val="28"/>
                <w:szCs w:val="28"/>
              </w:rPr>
              <w:t>уб</w:t>
            </w:r>
            <w:r>
              <w:rPr>
                <w:sz w:val="28"/>
                <w:szCs w:val="28"/>
              </w:rPr>
              <w:t>.</w:t>
            </w:r>
          </w:p>
        </w:tc>
      </w:tr>
      <w:tr w:rsidR="000D7359" w:rsidRPr="003064FD" w:rsidTr="00407559">
        <w:tc>
          <w:tcPr>
            <w:tcW w:w="605" w:type="dxa"/>
          </w:tcPr>
          <w:p w:rsidR="000D7359" w:rsidRPr="003064FD" w:rsidRDefault="000D7359" w:rsidP="000D7359">
            <w:pPr>
              <w:spacing w:line="276" w:lineRule="auto"/>
              <w:rPr>
                <w:sz w:val="28"/>
                <w:szCs w:val="28"/>
              </w:rPr>
            </w:pPr>
            <w:r w:rsidRPr="003064FD">
              <w:rPr>
                <w:sz w:val="28"/>
                <w:szCs w:val="28"/>
              </w:rPr>
              <w:t>1</w:t>
            </w:r>
          </w:p>
        </w:tc>
        <w:tc>
          <w:tcPr>
            <w:tcW w:w="3245" w:type="dxa"/>
            <w:vAlign w:val="center"/>
          </w:tcPr>
          <w:p w:rsidR="000D7359" w:rsidRPr="00CC0C60" w:rsidRDefault="000D7359" w:rsidP="00091903">
            <w:pPr>
              <w:jc w:val="left"/>
              <w:rPr>
                <w:i/>
                <w:color w:val="000000"/>
                <w:sz w:val="28"/>
                <w:szCs w:val="28"/>
              </w:rPr>
            </w:pPr>
            <w:r w:rsidRPr="00CC0C60">
              <w:rPr>
                <w:i/>
                <w:color w:val="000000"/>
                <w:sz w:val="28"/>
                <w:szCs w:val="28"/>
              </w:rPr>
              <w:t>Пчелосемья</w:t>
            </w:r>
          </w:p>
        </w:tc>
        <w:tc>
          <w:tcPr>
            <w:tcW w:w="1926" w:type="dxa"/>
            <w:vAlign w:val="center"/>
          </w:tcPr>
          <w:p w:rsidR="000D7359" w:rsidRDefault="000D7359" w:rsidP="000D7359">
            <w:pPr>
              <w:rPr>
                <w:color w:val="000000"/>
                <w:sz w:val="28"/>
                <w:szCs w:val="28"/>
              </w:rPr>
            </w:pPr>
            <w:r>
              <w:rPr>
                <w:color w:val="000000"/>
                <w:sz w:val="28"/>
                <w:szCs w:val="28"/>
              </w:rPr>
              <w:t>15 шт</w:t>
            </w:r>
            <w:r w:rsidR="00152085">
              <w:rPr>
                <w:color w:val="000000"/>
                <w:sz w:val="28"/>
                <w:szCs w:val="28"/>
              </w:rPr>
              <w:t>.</w:t>
            </w:r>
          </w:p>
        </w:tc>
        <w:tc>
          <w:tcPr>
            <w:tcW w:w="1926" w:type="dxa"/>
            <w:vAlign w:val="center"/>
          </w:tcPr>
          <w:p w:rsidR="000D7359" w:rsidRDefault="000D7359" w:rsidP="000D7359">
            <w:pPr>
              <w:rPr>
                <w:color w:val="000000"/>
                <w:sz w:val="28"/>
                <w:szCs w:val="28"/>
              </w:rPr>
            </w:pPr>
            <w:r>
              <w:rPr>
                <w:color w:val="000000"/>
                <w:sz w:val="28"/>
                <w:szCs w:val="28"/>
              </w:rPr>
              <w:t>4000</w:t>
            </w:r>
          </w:p>
        </w:tc>
        <w:tc>
          <w:tcPr>
            <w:tcW w:w="1926" w:type="dxa"/>
            <w:vAlign w:val="center"/>
          </w:tcPr>
          <w:p w:rsidR="000D7359" w:rsidRDefault="000D7359" w:rsidP="000D7359">
            <w:pPr>
              <w:rPr>
                <w:color w:val="000000"/>
                <w:sz w:val="28"/>
                <w:szCs w:val="28"/>
              </w:rPr>
            </w:pPr>
            <w:r>
              <w:rPr>
                <w:color w:val="000000"/>
                <w:sz w:val="28"/>
                <w:szCs w:val="28"/>
              </w:rPr>
              <w:t>60000</w:t>
            </w:r>
          </w:p>
        </w:tc>
      </w:tr>
      <w:tr w:rsidR="000D7359" w:rsidRPr="003064FD" w:rsidTr="00407559">
        <w:tc>
          <w:tcPr>
            <w:tcW w:w="605" w:type="dxa"/>
          </w:tcPr>
          <w:p w:rsidR="000D7359" w:rsidRPr="003064FD" w:rsidRDefault="000D7359" w:rsidP="000D7359">
            <w:pPr>
              <w:spacing w:line="276" w:lineRule="auto"/>
              <w:rPr>
                <w:sz w:val="28"/>
                <w:szCs w:val="28"/>
              </w:rPr>
            </w:pPr>
            <w:r w:rsidRPr="003064FD">
              <w:rPr>
                <w:sz w:val="28"/>
                <w:szCs w:val="28"/>
              </w:rPr>
              <w:t>2</w:t>
            </w:r>
          </w:p>
        </w:tc>
        <w:tc>
          <w:tcPr>
            <w:tcW w:w="3245" w:type="dxa"/>
            <w:vAlign w:val="center"/>
          </w:tcPr>
          <w:p w:rsidR="000D7359" w:rsidRPr="00CC0C60" w:rsidRDefault="000D7359" w:rsidP="000D7359">
            <w:pPr>
              <w:jc w:val="left"/>
              <w:rPr>
                <w:color w:val="000000"/>
                <w:sz w:val="28"/>
                <w:szCs w:val="28"/>
              </w:rPr>
            </w:pPr>
            <w:r w:rsidRPr="00CC0C60">
              <w:rPr>
                <w:rFonts w:eastAsia="Calibri"/>
                <w:color w:val="000000"/>
                <w:sz w:val="28"/>
                <w:szCs w:val="28"/>
              </w:rPr>
              <w:t>Улей на 12 рамок</w:t>
            </w:r>
          </w:p>
        </w:tc>
        <w:tc>
          <w:tcPr>
            <w:tcW w:w="1926" w:type="dxa"/>
            <w:vAlign w:val="center"/>
          </w:tcPr>
          <w:p w:rsidR="000D7359" w:rsidRDefault="000D7359" w:rsidP="000D7359">
            <w:pPr>
              <w:rPr>
                <w:color w:val="000000"/>
                <w:sz w:val="28"/>
                <w:szCs w:val="28"/>
              </w:rPr>
            </w:pPr>
            <w:r>
              <w:rPr>
                <w:color w:val="000000"/>
                <w:sz w:val="28"/>
                <w:szCs w:val="28"/>
              </w:rPr>
              <w:t>15 шт</w:t>
            </w:r>
            <w:r w:rsidR="00152085">
              <w:rPr>
                <w:color w:val="000000"/>
                <w:sz w:val="28"/>
                <w:szCs w:val="28"/>
              </w:rPr>
              <w:t>.</w:t>
            </w:r>
          </w:p>
        </w:tc>
        <w:tc>
          <w:tcPr>
            <w:tcW w:w="1926" w:type="dxa"/>
            <w:vAlign w:val="center"/>
          </w:tcPr>
          <w:p w:rsidR="000D7359" w:rsidRDefault="000D7359" w:rsidP="000D7359">
            <w:pPr>
              <w:rPr>
                <w:color w:val="000000"/>
                <w:sz w:val="28"/>
                <w:szCs w:val="28"/>
              </w:rPr>
            </w:pPr>
            <w:r>
              <w:rPr>
                <w:color w:val="000000"/>
                <w:sz w:val="28"/>
                <w:szCs w:val="28"/>
              </w:rPr>
              <w:t>4970</w:t>
            </w:r>
          </w:p>
        </w:tc>
        <w:tc>
          <w:tcPr>
            <w:tcW w:w="1926" w:type="dxa"/>
            <w:vAlign w:val="center"/>
          </w:tcPr>
          <w:p w:rsidR="000D7359" w:rsidRDefault="000D7359" w:rsidP="000D7359">
            <w:pPr>
              <w:rPr>
                <w:color w:val="000000"/>
                <w:sz w:val="28"/>
                <w:szCs w:val="28"/>
              </w:rPr>
            </w:pPr>
            <w:r>
              <w:rPr>
                <w:color w:val="000000"/>
                <w:sz w:val="28"/>
                <w:szCs w:val="28"/>
              </w:rPr>
              <w:t>74550</w:t>
            </w:r>
          </w:p>
        </w:tc>
      </w:tr>
      <w:tr w:rsidR="000D7359" w:rsidRPr="003064FD" w:rsidTr="00407559">
        <w:tc>
          <w:tcPr>
            <w:tcW w:w="605" w:type="dxa"/>
          </w:tcPr>
          <w:p w:rsidR="000D7359" w:rsidRPr="003064FD" w:rsidRDefault="000D7359" w:rsidP="000D7359">
            <w:pPr>
              <w:spacing w:line="276" w:lineRule="auto"/>
              <w:rPr>
                <w:sz w:val="28"/>
                <w:szCs w:val="28"/>
              </w:rPr>
            </w:pPr>
            <w:r w:rsidRPr="003064FD">
              <w:rPr>
                <w:sz w:val="28"/>
                <w:szCs w:val="28"/>
              </w:rPr>
              <w:t>3</w:t>
            </w:r>
          </w:p>
        </w:tc>
        <w:tc>
          <w:tcPr>
            <w:tcW w:w="3245" w:type="dxa"/>
            <w:vAlign w:val="center"/>
          </w:tcPr>
          <w:p w:rsidR="000D7359" w:rsidRPr="00CC0C60" w:rsidRDefault="000D7359" w:rsidP="000D7359">
            <w:pPr>
              <w:jc w:val="left"/>
              <w:rPr>
                <w:color w:val="000000"/>
                <w:sz w:val="28"/>
                <w:szCs w:val="28"/>
              </w:rPr>
            </w:pPr>
            <w:r w:rsidRPr="00CC0C60">
              <w:rPr>
                <w:rFonts w:eastAsia="Calibri"/>
                <w:color w:val="000000"/>
                <w:sz w:val="28"/>
                <w:szCs w:val="28"/>
              </w:rPr>
              <w:t>Рамка (упаковка по 30 шт.)</w:t>
            </w:r>
          </w:p>
        </w:tc>
        <w:tc>
          <w:tcPr>
            <w:tcW w:w="1926" w:type="dxa"/>
            <w:vAlign w:val="center"/>
          </w:tcPr>
          <w:p w:rsidR="000D7359" w:rsidRDefault="000D7359" w:rsidP="000D7359">
            <w:pPr>
              <w:rPr>
                <w:color w:val="000000"/>
                <w:sz w:val="28"/>
                <w:szCs w:val="28"/>
              </w:rPr>
            </w:pPr>
            <w:r>
              <w:rPr>
                <w:color w:val="000000"/>
                <w:sz w:val="28"/>
                <w:szCs w:val="28"/>
              </w:rPr>
              <w:t xml:space="preserve">6 </w:t>
            </w:r>
            <w:proofErr w:type="spellStart"/>
            <w:r>
              <w:rPr>
                <w:color w:val="000000"/>
                <w:sz w:val="28"/>
                <w:szCs w:val="28"/>
              </w:rPr>
              <w:t>уп</w:t>
            </w:r>
            <w:proofErr w:type="spellEnd"/>
            <w:r>
              <w:rPr>
                <w:color w:val="000000"/>
                <w:sz w:val="28"/>
                <w:szCs w:val="28"/>
              </w:rPr>
              <w:t>.</w:t>
            </w:r>
          </w:p>
        </w:tc>
        <w:tc>
          <w:tcPr>
            <w:tcW w:w="1926" w:type="dxa"/>
            <w:vAlign w:val="center"/>
          </w:tcPr>
          <w:p w:rsidR="000D7359" w:rsidRDefault="000D7359" w:rsidP="000D7359">
            <w:pPr>
              <w:rPr>
                <w:color w:val="000000"/>
                <w:sz w:val="28"/>
                <w:szCs w:val="28"/>
              </w:rPr>
            </w:pPr>
            <w:r>
              <w:rPr>
                <w:color w:val="000000"/>
                <w:sz w:val="28"/>
                <w:szCs w:val="28"/>
              </w:rPr>
              <w:t>730</w:t>
            </w:r>
          </w:p>
        </w:tc>
        <w:tc>
          <w:tcPr>
            <w:tcW w:w="1926" w:type="dxa"/>
            <w:vAlign w:val="center"/>
          </w:tcPr>
          <w:p w:rsidR="000D7359" w:rsidRDefault="000D7359" w:rsidP="000D7359">
            <w:pPr>
              <w:rPr>
                <w:color w:val="000000"/>
                <w:sz w:val="28"/>
                <w:szCs w:val="28"/>
              </w:rPr>
            </w:pPr>
            <w:r>
              <w:rPr>
                <w:color w:val="000000"/>
                <w:sz w:val="28"/>
                <w:szCs w:val="28"/>
              </w:rPr>
              <w:t>4380</w:t>
            </w:r>
          </w:p>
        </w:tc>
      </w:tr>
      <w:tr w:rsidR="000D7359" w:rsidRPr="003064FD" w:rsidTr="00407559">
        <w:tc>
          <w:tcPr>
            <w:tcW w:w="605" w:type="dxa"/>
          </w:tcPr>
          <w:p w:rsidR="000D7359" w:rsidRPr="003064FD" w:rsidRDefault="000D7359" w:rsidP="000D7359">
            <w:pPr>
              <w:spacing w:line="276" w:lineRule="auto"/>
              <w:rPr>
                <w:sz w:val="28"/>
                <w:szCs w:val="28"/>
              </w:rPr>
            </w:pPr>
            <w:r>
              <w:rPr>
                <w:sz w:val="28"/>
                <w:szCs w:val="28"/>
              </w:rPr>
              <w:t>4</w:t>
            </w:r>
          </w:p>
        </w:tc>
        <w:tc>
          <w:tcPr>
            <w:tcW w:w="3245" w:type="dxa"/>
            <w:vAlign w:val="center"/>
          </w:tcPr>
          <w:p w:rsidR="000D7359" w:rsidRPr="00CC0C60" w:rsidRDefault="000D7359" w:rsidP="000D7359">
            <w:pPr>
              <w:jc w:val="left"/>
              <w:rPr>
                <w:i/>
                <w:color w:val="000000"/>
                <w:sz w:val="28"/>
                <w:szCs w:val="28"/>
              </w:rPr>
            </w:pPr>
            <w:r w:rsidRPr="00CC0C60">
              <w:rPr>
                <w:rFonts w:eastAsia="Calibri"/>
                <w:i/>
                <w:color w:val="000000"/>
                <w:sz w:val="28"/>
                <w:szCs w:val="28"/>
              </w:rPr>
              <w:t>Проволока для рамок (0,5 мм 500 гр.)</w:t>
            </w:r>
          </w:p>
        </w:tc>
        <w:tc>
          <w:tcPr>
            <w:tcW w:w="1926" w:type="dxa"/>
            <w:vAlign w:val="center"/>
          </w:tcPr>
          <w:p w:rsidR="000D7359" w:rsidRDefault="000D7359" w:rsidP="000D7359">
            <w:pPr>
              <w:rPr>
                <w:color w:val="000000"/>
                <w:sz w:val="28"/>
                <w:szCs w:val="28"/>
              </w:rPr>
            </w:pPr>
            <w:r>
              <w:rPr>
                <w:color w:val="000000"/>
                <w:sz w:val="28"/>
                <w:szCs w:val="28"/>
              </w:rPr>
              <w:t>2 шт</w:t>
            </w:r>
            <w:r w:rsidR="00152085">
              <w:rPr>
                <w:color w:val="000000"/>
                <w:sz w:val="28"/>
                <w:szCs w:val="28"/>
              </w:rPr>
              <w:t>.</w:t>
            </w:r>
          </w:p>
        </w:tc>
        <w:tc>
          <w:tcPr>
            <w:tcW w:w="1926" w:type="dxa"/>
            <w:vAlign w:val="center"/>
          </w:tcPr>
          <w:p w:rsidR="000D7359" w:rsidRDefault="000D7359" w:rsidP="000D7359">
            <w:pPr>
              <w:rPr>
                <w:color w:val="000000"/>
                <w:sz w:val="28"/>
                <w:szCs w:val="28"/>
              </w:rPr>
            </w:pPr>
            <w:r>
              <w:rPr>
                <w:color w:val="000000"/>
                <w:sz w:val="28"/>
                <w:szCs w:val="28"/>
              </w:rPr>
              <w:t>150</w:t>
            </w:r>
          </w:p>
        </w:tc>
        <w:tc>
          <w:tcPr>
            <w:tcW w:w="1926" w:type="dxa"/>
            <w:vAlign w:val="center"/>
          </w:tcPr>
          <w:p w:rsidR="000D7359" w:rsidRDefault="000D7359" w:rsidP="000D7359">
            <w:pPr>
              <w:rPr>
                <w:color w:val="000000"/>
                <w:sz w:val="28"/>
                <w:szCs w:val="28"/>
              </w:rPr>
            </w:pPr>
            <w:r>
              <w:rPr>
                <w:color w:val="000000"/>
                <w:sz w:val="28"/>
                <w:szCs w:val="28"/>
              </w:rPr>
              <w:t>300</w:t>
            </w:r>
          </w:p>
        </w:tc>
      </w:tr>
      <w:tr w:rsidR="000D7359" w:rsidRPr="003064FD" w:rsidTr="00407559">
        <w:tc>
          <w:tcPr>
            <w:tcW w:w="605" w:type="dxa"/>
          </w:tcPr>
          <w:p w:rsidR="000D7359" w:rsidRPr="003064FD" w:rsidRDefault="000D7359" w:rsidP="000D7359">
            <w:pPr>
              <w:spacing w:line="276" w:lineRule="auto"/>
              <w:rPr>
                <w:sz w:val="28"/>
                <w:szCs w:val="28"/>
              </w:rPr>
            </w:pPr>
            <w:r>
              <w:rPr>
                <w:sz w:val="28"/>
                <w:szCs w:val="28"/>
              </w:rPr>
              <w:t>5</w:t>
            </w:r>
          </w:p>
        </w:tc>
        <w:tc>
          <w:tcPr>
            <w:tcW w:w="3245" w:type="dxa"/>
            <w:vAlign w:val="center"/>
          </w:tcPr>
          <w:p w:rsidR="000D7359" w:rsidRPr="00CC0C60" w:rsidRDefault="000D7359" w:rsidP="000D7359">
            <w:pPr>
              <w:jc w:val="left"/>
              <w:rPr>
                <w:i/>
                <w:color w:val="000000"/>
                <w:sz w:val="28"/>
                <w:szCs w:val="28"/>
              </w:rPr>
            </w:pPr>
            <w:r w:rsidRPr="00CC0C60">
              <w:rPr>
                <w:rFonts w:eastAsia="Calibri"/>
                <w:i/>
                <w:color w:val="000000"/>
                <w:sz w:val="28"/>
                <w:szCs w:val="28"/>
              </w:rPr>
              <w:t>Вощина</w:t>
            </w:r>
          </w:p>
        </w:tc>
        <w:tc>
          <w:tcPr>
            <w:tcW w:w="1926" w:type="dxa"/>
            <w:vAlign w:val="center"/>
          </w:tcPr>
          <w:p w:rsidR="000D7359" w:rsidRDefault="000D7359" w:rsidP="000D7359">
            <w:pPr>
              <w:rPr>
                <w:color w:val="000000"/>
                <w:sz w:val="28"/>
                <w:szCs w:val="28"/>
              </w:rPr>
            </w:pPr>
            <w:r>
              <w:rPr>
                <w:color w:val="000000"/>
                <w:sz w:val="28"/>
                <w:szCs w:val="28"/>
              </w:rPr>
              <w:t>17 кг</w:t>
            </w:r>
          </w:p>
        </w:tc>
        <w:tc>
          <w:tcPr>
            <w:tcW w:w="1926" w:type="dxa"/>
            <w:vAlign w:val="center"/>
          </w:tcPr>
          <w:p w:rsidR="000D7359" w:rsidRDefault="000D7359" w:rsidP="000D7359">
            <w:pPr>
              <w:rPr>
                <w:color w:val="000000"/>
                <w:sz w:val="28"/>
                <w:szCs w:val="28"/>
              </w:rPr>
            </w:pPr>
            <w:r>
              <w:rPr>
                <w:color w:val="000000"/>
                <w:sz w:val="28"/>
                <w:szCs w:val="28"/>
              </w:rPr>
              <w:t>530</w:t>
            </w:r>
          </w:p>
        </w:tc>
        <w:tc>
          <w:tcPr>
            <w:tcW w:w="1926" w:type="dxa"/>
            <w:vAlign w:val="center"/>
          </w:tcPr>
          <w:p w:rsidR="000D7359" w:rsidRDefault="000D7359" w:rsidP="000D7359">
            <w:pPr>
              <w:rPr>
                <w:color w:val="000000"/>
                <w:sz w:val="28"/>
                <w:szCs w:val="28"/>
              </w:rPr>
            </w:pPr>
            <w:r>
              <w:rPr>
                <w:color w:val="000000"/>
                <w:sz w:val="28"/>
                <w:szCs w:val="28"/>
              </w:rPr>
              <w:t>9010</w:t>
            </w:r>
          </w:p>
        </w:tc>
      </w:tr>
      <w:tr w:rsidR="000D7359" w:rsidRPr="003064FD" w:rsidTr="00407559">
        <w:tc>
          <w:tcPr>
            <w:tcW w:w="605" w:type="dxa"/>
          </w:tcPr>
          <w:p w:rsidR="000D7359" w:rsidRPr="003064FD" w:rsidRDefault="000D7359" w:rsidP="000D7359">
            <w:pPr>
              <w:spacing w:line="276" w:lineRule="auto"/>
              <w:rPr>
                <w:sz w:val="28"/>
                <w:szCs w:val="28"/>
              </w:rPr>
            </w:pPr>
            <w:r>
              <w:rPr>
                <w:sz w:val="28"/>
                <w:szCs w:val="28"/>
              </w:rPr>
              <w:t>6</w:t>
            </w:r>
          </w:p>
        </w:tc>
        <w:tc>
          <w:tcPr>
            <w:tcW w:w="3245" w:type="dxa"/>
            <w:vAlign w:val="center"/>
          </w:tcPr>
          <w:p w:rsidR="000D7359" w:rsidRPr="00CC0C60" w:rsidRDefault="000D7359" w:rsidP="000D7359">
            <w:pPr>
              <w:jc w:val="left"/>
              <w:rPr>
                <w:color w:val="000000"/>
                <w:sz w:val="28"/>
                <w:szCs w:val="28"/>
              </w:rPr>
            </w:pPr>
            <w:r w:rsidRPr="00CC0C60">
              <w:rPr>
                <w:rFonts w:eastAsia="Calibri"/>
                <w:color w:val="000000"/>
                <w:sz w:val="28"/>
                <w:szCs w:val="28"/>
              </w:rPr>
              <w:t xml:space="preserve">Паяльник для </w:t>
            </w:r>
            <w:proofErr w:type="spellStart"/>
            <w:r w:rsidRPr="00CC0C60">
              <w:rPr>
                <w:rFonts w:eastAsia="Calibri"/>
                <w:color w:val="000000"/>
                <w:sz w:val="28"/>
                <w:szCs w:val="28"/>
              </w:rPr>
              <w:t>наващивания</w:t>
            </w:r>
            <w:proofErr w:type="spellEnd"/>
            <w:r w:rsidRPr="00CC0C60">
              <w:rPr>
                <w:rFonts w:eastAsia="Calibri"/>
                <w:color w:val="000000"/>
                <w:sz w:val="28"/>
                <w:szCs w:val="28"/>
              </w:rPr>
              <w:t xml:space="preserve"> рамок</w:t>
            </w:r>
          </w:p>
        </w:tc>
        <w:tc>
          <w:tcPr>
            <w:tcW w:w="1926" w:type="dxa"/>
            <w:vAlign w:val="center"/>
          </w:tcPr>
          <w:p w:rsidR="000D7359" w:rsidRDefault="000D7359" w:rsidP="000D7359">
            <w:pPr>
              <w:rPr>
                <w:color w:val="000000"/>
                <w:sz w:val="28"/>
                <w:szCs w:val="28"/>
              </w:rPr>
            </w:pPr>
            <w:r>
              <w:rPr>
                <w:color w:val="000000"/>
                <w:sz w:val="28"/>
                <w:szCs w:val="28"/>
              </w:rPr>
              <w:t>1 шт</w:t>
            </w:r>
            <w:r w:rsidR="00152085">
              <w:rPr>
                <w:color w:val="000000"/>
                <w:sz w:val="28"/>
                <w:szCs w:val="28"/>
              </w:rPr>
              <w:t>.</w:t>
            </w:r>
          </w:p>
        </w:tc>
        <w:tc>
          <w:tcPr>
            <w:tcW w:w="1926" w:type="dxa"/>
            <w:vAlign w:val="center"/>
          </w:tcPr>
          <w:p w:rsidR="000D7359" w:rsidRDefault="000D7359" w:rsidP="000D7359">
            <w:pPr>
              <w:rPr>
                <w:color w:val="000000"/>
                <w:sz w:val="28"/>
                <w:szCs w:val="28"/>
              </w:rPr>
            </w:pPr>
            <w:r>
              <w:rPr>
                <w:color w:val="000000"/>
                <w:sz w:val="28"/>
                <w:szCs w:val="28"/>
              </w:rPr>
              <w:t>1000</w:t>
            </w:r>
          </w:p>
        </w:tc>
        <w:tc>
          <w:tcPr>
            <w:tcW w:w="1926" w:type="dxa"/>
            <w:vAlign w:val="center"/>
          </w:tcPr>
          <w:p w:rsidR="000D7359" w:rsidRDefault="000D7359" w:rsidP="000D7359">
            <w:pPr>
              <w:rPr>
                <w:color w:val="000000"/>
                <w:sz w:val="28"/>
                <w:szCs w:val="28"/>
              </w:rPr>
            </w:pPr>
            <w:r>
              <w:rPr>
                <w:color w:val="000000"/>
                <w:sz w:val="28"/>
                <w:szCs w:val="28"/>
              </w:rPr>
              <w:t>1000</w:t>
            </w:r>
          </w:p>
        </w:tc>
      </w:tr>
      <w:tr w:rsidR="000D7359" w:rsidRPr="003064FD" w:rsidTr="00407559">
        <w:tc>
          <w:tcPr>
            <w:tcW w:w="605" w:type="dxa"/>
          </w:tcPr>
          <w:p w:rsidR="000D7359" w:rsidRDefault="000D7359" w:rsidP="000D7359">
            <w:pPr>
              <w:spacing w:line="276" w:lineRule="auto"/>
              <w:rPr>
                <w:sz w:val="28"/>
                <w:szCs w:val="28"/>
              </w:rPr>
            </w:pPr>
            <w:r>
              <w:rPr>
                <w:sz w:val="28"/>
                <w:szCs w:val="28"/>
              </w:rPr>
              <w:t>7</w:t>
            </w:r>
          </w:p>
        </w:tc>
        <w:tc>
          <w:tcPr>
            <w:tcW w:w="3245" w:type="dxa"/>
            <w:vAlign w:val="center"/>
          </w:tcPr>
          <w:p w:rsidR="000D7359" w:rsidRPr="00CC0C60" w:rsidRDefault="000D7359" w:rsidP="000D7359">
            <w:pPr>
              <w:jc w:val="left"/>
              <w:rPr>
                <w:color w:val="000000"/>
                <w:sz w:val="28"/>
                <w:szCs w:val="28"/>
              </w:rPr>
            </w:pPr>
            <w:r w:rsidRPr="00CC0C60">
              <w:rPr>
                <w:rFonts w:eastAsia="Calibri"/>
                <w:color w:val="000000"/>
                <w:sz w:val="28"/>
                <w:szCs w:val="28"/>
              </w:rPr>
              <w:t xml:space="preserve">Дымарь </w:t>
            </w:r>
          </w:p>
        </w:tc>
        <w:tc>
          <w:tcPr>
            <w:tcW w:w="1926" w:type="dxa"/>
            <w:vAlign w:val="center"/>
          </w:tcPr>
          <w:p w:rsidR="000D7359" w:rsidRDefault="000D7359" w:rsidP="000D7359">
            <w:pPr>
              <w:rPr>
                <w:color w:val="000000"/>
                <w:sz w:val="28"/>
                <w:szCs w:val="28"/>
              </w:rPr>
            </w:pPr>
            <w:r>
              <w:rPr>
                <w:color w:val="000000"/>
                <w:sz w:val="28"/>
                <w:szCs w:val="28"/>
              </w:rPr>
              <w:t>1 шт</w:t>
            </w:r>
            <w:r w:rsidR="00152085">
              <w:rPr>
                <w:color w:val="000000"/>
                <w:sz w:val="28"/>
                <w:szCs w:val="28"/>
              </w:rPr>
              <w:t>.</w:t>
            </w:r>
          </w:p>
        </w:tc>
        <w:tc>
          <w:tcPr>
            <w:tcW w:w="1926" w:type="dxa"/>
            <w:vAlign w:val="center"/>
          </w:tcPr>
          <w:p w:rsidR="000D7359" w:rsidRDefault="000D7359" w:rsidP="000D7359">
            <w:pPr>
              <w:rPr>
                <w:color w:val="000000"/>
                <w:sz w:val="28"/>
                <w:szCs w:val="28"/>
              </w:rPr>
            </w:pPr>
            <w:r>
              <w:rPr>
                <w:color w:val="000000"/>
                <w:sz w:val="28"/>
                <w:szCs w:val="28"/>
              </w:rPr>
              <w:t>855</w:t>
            </w:r>
          </w:p>
        </w:tc>
        <w:tc>
          <w:tcPr>
            <w:tcW w:w="1926" w:type="dxa"/>
            <w:vAlign w:val="center"/>
          </w:tcPr>
          <w:p w:rsidR="000D7359" w:rsidRDefault="000D7359" w:rsidP="000D7359">
            <w:pPr>
              <w:rPr>
                <w:color w:val="000000"/>
                <w:sz w:val="28"/>
                <w:szCs w:val="28"/>
              </w:rPr>
            </w:pPr>
            <w:r>
              <w:rPr>
                <w:color w:val="000000"/>
                <w:sz w:val="28"/>
                <w:szCs w:val="28"/>
              </w:rPr>
              <w:t>855</w:t>
            </w:r>
          </w:p>
        </w:tc>
      </w:tr>
      <w:tr w:rsidR="000D7359" w:rsidRPr="003064FD" w:rsidTr="00407559">
        <w:tc>
          <w:tcPr>
            <w:tcW w:w="605" w:type="dxa"/>
          </w:tcPr>
          <w:p w:rsidR="000D7359" w:rsidRDefault="000D7359" w:rsidP="000D7359">
            <w:pPr>
              <w:spacing w:line="276" w:lineRule="auto"/>
              <w:rPr>
                <w:sz w:val="28"/>
                <w:szCs w:val="28"/>
              </w:rPr>
            </w:pPr>
            <w:r>
              <w:rPr>
                <w:sz w:val="28"/>
                <w:szCs w:val="28"/>
              </w:rPr>
              <w:t>8</w:t>
            </w:r>
          </w:p>
        </w:tc>
        <w:tc>
          <w:tcPr>
            <w:tcW w:w="3245" w:type="dxa"/>
            <w:vAlign w:val="center"/>
          </w:tcPr>
          <w:p w:rsidR="000D7359" w:rsidRPr="00CC0C60" w:rsidRDefault="000D7359" w:rsidP="000D7359">
            <w:pPr>
              <w:jc w:val="left"/>
              <w:rPr>
                <w:color w:val="000000"/>
                <w:sz w:val="28"/>
                <w:szCs w:val="28"/>
              </w:rPr>
            </w:pPr>
            <w:r w:rsidRPr="00CC0C60">
              <w:rPr>
                <w:color w:val="000000"/>
                <w:sz w:val="28"/>
                <w:szCs w:val="28"/>
              </w:rPr>
              <w:t>Медогонка 3 рамочная</w:t>
            </w:r>
          </w:p>
        </w:tc>
        <w:tc>
          <w:tcPr>
            <w:tcW w:w="1926" w:type="dxa"/>
            <w:vAlign w:val="center"/>
          </w:tcPr>
          <w:p w:rsidR="000D7359" w:rsidRDefault="000D7359" w:rsidP="000D7359">
            <w:pPr>
              <w:rPr>
                <w:color w:val="000000"/>
                <w:sz w:val="28"/>
                <w:szCs w:val="28"/>
              </w:rPr>
            </w:pPr>
            <w:r>
              <w:rPr>
                <w:color w:val="000000"/>
                <w:sz w:val="28"/>
                <w:szCs w:val="28"/>
              </w:rPr>
              <w:t>1 шт</w:t>
            </w:r>
            <w:r w:rsidR="00152085">
              <w:rPr>
                <w:color w:val="000000"/>
                <w:sz w:val="28"/>
                <w:szCs w:val="28"/>
              </w:rPr>
              <w:t>.</w:t>
            </w:r>
          </w:p>
        </w:tc>
        <w:tc>
          <w:tcPr>
            <w:tcW w:w="1926" w:type="dxa"/>
            <w:vAlign w:val="center"/>
          </w:tcPr>
          <w:p w:rsidR="000D7359" w:rsidRDefault="000D7359" w:rsidP="000D7359">
            <w:pPr>
              <w:rPr>
                <w:color w:val="000000"/>
                <w:sz w:val="28"/>
                <w:szCs w:val="28"/>
              </w:rPr>
            </w:pPr>
            <w:r>
              <w:rPr>
                <w:color w:val="000000"/>
                <w:sz w:val="28"/>
                <w:szCs w:val="28"/>
              </w:rPr>
              <w:t>19000</w:t>
            </w:r>
          </w:p>
        </w:tc>
        <w:tc>
          <w:tcPr>
            <w:tcW w:w="1926" w:type="dxa"/>
            <w:vAlign w:val="center"/>
          </w:tcPr>
          <w:p w:rsidR="000D7359" w:rsidRDefault="000D7359" w:rsidP="000D7359">
            <w:pPr>
              <w:rPr>
                <w:color w:val="000000"/>
                <w:sz w:val="28"/>
                <w:szCs w:val="28"/>
              </w:rPr>
            </w:pPr>
            <w:r>
              <w:rPr>
                <w:color w:val="000000"/>
                <w:sz w:val="28"/>
                <w:szCs w:val="28"/>
              </w:rPr>
              <w:t>19000</w:t>
            </w:r>
          </w:p>
        </w:tc>
      </w:tr>
      <w:tr w:rsidR="000D7359" w:rsidRPr="003064FD" w:rsidTr="00407559">
        <w:tc>
          <w:tcPr>
            <w:tcW w:w="605" w:type="dxa"/>
          </w:tcPr>
          <w:p w:rsidR="000D7359" w:rsidRDefault="000D7359" w:rsidP="000D7359">
            <w:pPr>
              <w:spacing w:line="276" w:lineRule="auto"/>
              <w:rPr>
                <w:sz w:val="28"/>
                <w:szCs w:val="28"/>
              </w:rPr>
            </w:pPr>
            <w:r>
              <w:rPr>
                <w:sz w:val="28"/>
                <w:szCs w:val="28"/>
              </w:rPr>
              <w:t>9</w:t>
            </w:r>
          </w:p>
        </w:tc>
        <w:tc>
          <w:tcPr>
            <w:tcW w:w="3245" w:type="dxa"/>
            <w:vAlign w:val="center"/>
          </w:tcPr>
          <w:p w:rsidR="000D7359" w:rsidRPr="00CC0C60" w:rsidRDefault="000D7359" w:rsidP="000D7359">
            <w:pPr>
              <w:jc w:val="left"/>
              <w:rPr>
                <w:color w:val="000000"/>
                <w:sz w:val="28"/>
                <w:szCs w:val="28"/>
              </w:rPr>
            </w:pPr>
            <w:r w:rsidRPr="00CC0C60">
              <w:rPr>
                <w:color w:val="000000"/>
                <w:sz w:val="28"/>
                <w:szCs w:val="28"/>
              </w:rPr>
              <w:t>Маска пчеловода</w:t>
            </w:r>
          </w:p>
        </w:tc>
        <w:tc>
          <w:tcPr>
            <w:tcW w:w="1926" w:type="dxa"/>
            <w:vAlign w:val="center"/>
          </w:tcPr>
          <w:p w:rsidR="000D7359" w:rsidRDefault="000D7359" w:rsidP="000D7359">
            <w:pPr>
              <w:rPr>
                <w:color w:val="000000"/>
                <w:sz w:val="28"/>
                <w:szCs w:val="28"/>
              </w:rPr>
            </w:pPr>
            <w:r>
              <w:rPr>
                <w:color w:val="000000"/>
                <w:sz w:val="28"/>
                <w:szCs w:val="28"/>
              </w:rPr>
              <w:t>1 шт</w:t>
            </w:r>
            <w:r w:rsidR="00152085">
              <w:rPr>
                <w:color w:val="000000"/>
                <w:sz w:val="28"/>
                <w:szCs w:val="28"/>
              </w:rPr>
              <w:t>.</w:t>
            </w:r>
          </w:p>
        </w:tc>
        <w:tc>
          <w:tcPr>
            <w:tcW w:w="1926" w:type="dxa"/>
            <w:vAlign w:val="center"/>
          </w:tcPr>
          <w:p w:rsidR="000D7359" w:rsidRDefault="000D7359" w:rsidP="000D7359">
            <w:pPr>
              <w:rPr>
                <w:color w:val="000000"/>
                <w:sz w:val="28"/>
                <w:szCs w:val="28"/>
              </w:rPr>
            </w:pPr>
            <w:r>
              <w:rPr>
                <w:color w:val="000000"/>
                <w:sz w:val="28"/>
                <w:szCs w:val="28"/>
              </w:rPr>
              <w:t>200</w:t>
            </w:r>
          </w:p>
        </w:tc>
        <w:tc>
          <w:tcPr>
            <w:tcW w:w="1926" w:type="dxa"/>
            <w:vAlign w:val="center"/>
          </w:tcPr>
          <w:p w:rsidR="000D7359" w:rsidRDefault="000D7359" w:rsidP="000D7359">
            <w:pPr>
              <w:rPr>
                <w:color w:val="000000"/>
                <w:sz w:val="28"/>
                <w:szCs w:val="28"/>
              </w:rPr>
            </w:pPr>
            <w:r>
              <w:rPr>
                <w:color w:val="000000"/>
                <w:sz w:val="28"/>
                <w:szCs w:val="28"/>
              </w:rPr>
              <w:t>200</w:t>
            </w:r>
          </w:p>
        </w:tc>
      </w:tr>
      <w:tr w:rsidR="000D7359" w:rsidRPr="003064FD" w:rsidTr="00407559">
        <w:tc>
          <w:tcPr>
            <w:tcW w:w="605" w:type="dxa"/>
          </w:tcPr>
          <w:p w:rsidR="000D7359" w:rsidRDefault="000D7359" w:rsidP="000D7359">
            <w:pPr>
              <w:spacing w:line="276" w:lineRule="auto"/>
              <w:rPr>
                <w:sz w:val="28"/>
                <w:szCs w:val="28"/>
              </w:rPr>
            </w:pPr>
            <w:r>
              <w:rPr>
                <w:sz w:val="28"/>
                <w:szCs w:val="28"/>
              </w:rPr>
              <w:t>10</w:t>
            </w:r>
          </w:p>
        </w:tc>
        <w:tc>
          <w:tcPr>
            <w:tcW w:w="3245" w:type="dxa"/>
            <w:vAlign w:val="center"/>
          </w:tcPr>
          <w:p w:rsidR="000D7359" w:rsidRPr="00CC0C60" w:rsidRDefault="000D7359" w:rsidP="000D7359">
            <w:pPr>
              <w:jc w:val="left"/>
              <w:rPr>
                <w:color w:val="000000"/>
                <w:sz w:val="28"/>
                <w:szCs w:val="28"/>
              </w:rPr>
            </w:pPr>
            <w:r w:rsidRPr="00CC0C60">
              <w:rPr>
                <w:color w:val="000000"/>
                <w:sz w:val="28"/>
                <w:szCs w:val="28"/>
              </w:rPr>
              <w:t>Костюм пчеловода</w:t>
            </w:r>
          </w:p>
        </w:tc>
        <w:tc>
          <w:tcPr>
            <w:tcW w:w="1926" w:type="dxa"/>
            <w:vAlign w:val="center"/>
          </w:tcPr>
          <w:p w:rsidR="000D7359" w:rsidRDefault="000D7359" w:rsidP="000D7359">
            <w:pPr>
              <w:rPr>
                <w:color w:val="000000"/>
                <w:sz w:val="28"/>
                <w:szCs w:val="28"/>
              </w:rPr>
            </w:pPr>
            <w:r>
              <w:rPr>
                <w:color w:val="000000"/>
                <w:sz w:val="28"/>
                <w:szCs w:val="28"/>
              </w:rPr>
              <w:t>1 шт</w:t>
            </w:r>
            <w:r w:rsidR="00152085">
              <w:rPr>
                <w:color w:val="000000"/>
                <w:sz w:val="28"/>
                <w:szCs w:val="28"/>
              </w:rPr>
              <w:t>.</w:t>
            </w:r>
          </w:p>
        </w:tc>
        <w:tc>
          <w:tcPr>
            <w:tcW w:w="1926" w:type="dxa"/>
            <w:vAlign w:val="center"/>
          </w:tcPr>
          <w:p w:rsidR="000D7359" w:rsidRDefault="000D7359" w:rsidP="000D7359">
            <w:pPr>
              <w:rPr>
                <w:color w:val="000000"/>
                <w:sz w:val="28"/>
                <w:szCs w:val="28"/>
              </w:rPr>
            </w:pPr>
            <w:r>
              <w:rPr>
                <w:color w:val="000000"/>
                <w:sz w:val="28"/>
                <w:szCs w:val="28"/>
              </w:rPr>
              <w:t>1500</w:t>
            </w:r>
          </w:p>
        </w:tc>
        <w:tc>
          <w:tcPr>
            <w:tcW w:w="1926" w:type="dxa"/>
            <w:vAlign w:val="center"/>
          </w:tcPr>
          <w:p w:rsidR="000D7359" w:rsidRDefault="000D7359" w:rsidP="000D7359">
            <w:pPr>
              <w:rPr>
                <w:color w:val="000000"/>
                <w:sz w:val="28"/>
                <w:szCs w:val="28"/>
              </w:rPr>
            </w:pPr>
            <w:r>
              <w:rPr>
                <w:color w:val="000000"/>
                <w:sz w:val="28"/>
                <w:szCs w:val="28"/>
              </w:rPr>
              <w:t>1500</w:t>
            </w:r>
          </w:p>
        </w:tc>
      </w:tr>
      <w:tr w:rsidR="000D7359" w:rsidRPr="003064FD" w:rsidTr="00407559">
        <w:tc>
          <w:tcPr>
            <w:tcW w:w="605" w:type="dxa"/>
          </w:tcPr>
          <w:p w:rsidR="000D7359" w:rsidRDefault="000D7359" w:rsidP="000D7359">
            <w:pPr>
              <w:spacing w:line="276" w:lineRule="auto"/>
              <w:rPr>
                <w:sz w:val="28"/>
                <w:szCs w:val="28"/>
              </w:rPr>
            </w:pPr>
            <w:r>
              <w:rPr>
                <w:sz w:val="28"/>
                <w:szCs w:val="28"/>
              </w:rPr>
              <w:t>11</w:t>
            </w:r>
          </w:p>
        </w:tc>
        <w:tc>
          <w:tcPr>
            <w:tcW w:w="3245" w:type="dxa"/>
            <w:vAlign w:val="center"/>
          </w:tcPr>
          <w:p w:rsidR="000D7359" w:rsidRPr="00CC0C60" w:rsidRDefault="000D7359" w:rsidP="00D82246">
            <w:pPr>
              <w:jc w:val="left"/>
              <w:rPr>
                <w:i/>
                <w:color w:val="000000"/>
                <w:sz w:val="28"/>
                <w:szCs w:val="28"/>
              </w:rPr>
            </w:pPr>
            <w:r w:rsidRPr="00CC0C60">
              <w:rPr>
                <w:i/>
                <w:color w:val="000000"/>
                <w:sz w:val="28"/>
                <w:szCs w:val="28"/>
              </w:rPr>
              <w:t xml:space="preserve">Подкормка </w:t>
            </w:r>
          </w:p>
        </w:tc>
        <w:tc>
          <w:tcPr>
            <w:tcW w:w="1926" w:type="dxa"/>
            <w:vAlign w:val="center"/>
          </w:tcPr>
          <w:p w:rsidR="000D7359" w:rsidRDefault="0015054C" w:rsidP="000D7359">
            <w:pPr>
              <w:rPr>
                <w:color w:val="000000"/>
                <w:sz w:val="28"/>
                <w:szCs w:val="28"/>
              </w:rPr>
            </w:pPr>
            <w:r>
              <w:rPr>
                <w:color w:val="000000"/>
                <w:sz w:val="28"/>
                <w:szCs w:val="28"/>
              </w:rPr>
              <w:t xml:space="preserve">225 </w:t>
            </w:r>
            <w:r w:rsidR="000D7359">
              <w:rPr>
                <w:color w:val="000000"/>
                <w:sz w:val="28"/>
                <w:szCs w:val="28"/>
              </w:rPr>
              <w:t>кг</w:t>
            </w:r>
          </w:p>
        </w:tc>
        <w:tc>
          <w:tcPr>
            <w:tcW w:w="1926" w:type="dxa"/>
            <w:vAlign w:val="center"/>
          </w:tcPr>
          <w:p w:rsidR="000D7359" w:rsidRDefault="000D7359" w:rsidP="000D7359">
            <w:pPr>
              <w:rPr>
                <w:color w:val="000000"/>
                <w:sz w:val="28"/>
                <w:szCs w:val="28"/>
              </w:rPr>
            </w:pPr>
            <w:r>
              <w:rPr>
                <w:color w:val="000000"/>
                <w:sz w:val="28"/>
                <w:szCs w:val="28"/>
              </w:rPr>
              <w:t>75</w:t>
            </w:r>
          </w:p>
        </w:tc>
        <w:tc>
          <w:tcPr>
            <w:tcW w:w="1926" w:type="dxa"/>
            <w:vAlign w:val="center"/>
          </w:tcPr>
          <w:p w:rsidR="000D7359" w:rsidRDefault="0015054C" w:rsidP="000D7359">
            <w:pPr>
              <w:rPr>
                <w:color w:val="000000"/>
                <w:sz w:val="28"/>
                <w:szCs w:val="28"/>
              </w:rPr>
            </w:pPr>
            <w:r>
              <w:rPr>
                <w:color w:val="000000"/>
                <w:sz w:val="28"/>
                <w:szCs w:val="28"/>
              </w:rPr>
              <w:t>16875</w:t>
            </w:r>
          </w:p>
        </w:tc>
      </w:tr>
      <w:tr w:rsidR="000D7359" w:rsidRPr="003064FD" w:rsidTr="00407559">
        <w:tc>
          <w:tcPr>
            <w:tcW w:w="605" w:type="dxa"/>
          </w:tcPr>
          <w:p w:rsidR="000D7359" w:rsidRDefault="000D7359" w:rsidP="000D7359">
            <w:pPr>
              <w:spacing w:line="276" w:lineRule="auto"/>
              <w:rPr>
                <w:sz w:val="28"/>
                <w:szCs w:val="28"/>
              </w:rPr>
            </w:pPr>
            <w:r>
              <w:rPr>
                <w:sz w:val="28"/>
                <w:szCs w:val="28"/>
              </w:rPr>
              <w:t>12</w:t>
            </w:r>
          </w:p>
        </w:tc>
        <w:tc>
          <w:tcPr>
            <w:tcW w:w="3245" w:type="dxa"/>
            <w:vAlign w:val="center"/>
          </w:tcPr>
          <w:p w:rsidR="000D7359" w:rsidRPr="00CC0C60" w:rsidRDefault="000D7359" w:rsidP="00D82246">
            <w:pPr>
              <w:jc w:val="left"/>
              <w:rPr>
                <w:i/>
                <w:color w:val="000000"/>
                <w:sz w:val="28"/>
                <w:szCs w:val="28"/>
              </w:rPr>
            </w:pPr>
            <w:r w:rsidRPr="00CC0C60">
              <w:rPr>
                <w:rFonts w:eastAsia="Calibri"/>
                <w:i/>
                <w:color w:val="000000"/>
                <w:sz w:val="28"/>
                <w:szCs w:val="28"/>
              </w:rPr>
              <w:t xml:space="preserve">Препараты </w:t>
            </w:r>
          </w:p>
        </w:tc>
        <w:tc>
          <w:tcPr>
            <w:tcW w:w="1926" w:type="dxa"/>
            <w:vAlign w:val="center"/>
          </w:tcPr>
          <w:p w:rsidR="000D7359" w:rsidRDefault="000D7359" w:rsidP="000D7359">
            <w:pPr>
              <w:rPr>
                <w:color w:val="000000"/>
                <w:sz w:val="28"/>
                <w:szCs w:val="28"/>
              </w:rPr>
            </w:pPr>
            <w:r>
              <w:rPr>
                <w:color w:val="000000"/>
                <w:sz w:val="28"/>
                <w:szCs w:val="28"/>
              </w:rPr>
              <w:t>-</w:t>
            </w:r>
          </w:p>
        </w:tc>
        <w:tc>
          <w:tcPr>
            <w:tcW w:w="1926" w:type="dxa"/>
            <w:vAlign w:val="center"/>
          </w:tcPr>
          <w:p w:rsidR="000D7359" w:rsidRDefault="000D7359" w:rsidP="000D7359">
            <w:pPr>
              <w:rPr>
                <w:color w:val="000000"/>
                <w:sz w:val="28"/>
                <w:szCs w:val="28"/>
              </w:rPr>
            </w:pPr>
            <w:r>
              <w:rPr>
                <w:color w:val="000000"/>
                <w:sz w:val="28"/>
                <w:szCs w:val="28"/>
              </w:rPr>
              <w:t>-</w:t>
            </w:r>
          </w:p>
        </w:tc>
        <w:tc>
          <w:tcPr>
            <w:tcW w:w="1926" w:type="dxa"/>
            <w:vAlign w:val="center"/>
          </w:tcPr>
          <w:p w:rsidR="000D7359" w:rsidRDefault="00D82246" w:rsidP="000D7359">
            <w:pPr>
              <w:rPr>
                <w:color w:val="000000"/>
                <w:sz w:val="28"/>
                <w:szCs w:val="28"/>
              </w:rPr>
            </w:pPr>
            <w:r>
              <w:rPr>
                <w:color w:val="000000"/>
                <w:sz w:val="28"/>
                <w:szCs w:val="28"/>
              </w:rPr>
              <w:t>1860</w:t>
            </w:r>
          </w:p>
        </w:tc>
      </w:tr>
      <w:tr w:rsidR="000D7359" w:rsidRPr="003064FD" w:rsidTr="00407559">
        <w:tc>
          <w:tcPr>
            <w:tcW w:w="605" w:type="dxa"/>
          </w:tcPr>
          <w:p w:rsidR="000D7359" w:rsidRDefault="000D7359" w:rsidP="000D7359">
            <w:pPr>
              <w:spacing w:line="276" w:lineRule="auto"/>
              <w:rPr>
                <w:sz w:val="28"/>
                <w:szCs w:val="28"/>
              </w:rPr>
            </w:pPr>
            <w:r>
              <w:rPr>
                <w:sz w:val="28"/>
                <w:szCs w:val="28"/>
              </w:rPr>
              <w:t>13</w:t>
            </w:r>
          </w:p>
        </w:tc>
        <w:tc>
          <w:tcPr>
            <w:tcW w:w="3245" w:type="dxa"/>
            <w:vAlign w:val="center"/>
          </w:tcPr>
          <w:p w:rsidR="000D7359" w:rsidRPr="00CC0C60" w:rsidRDefault="000D7359" w:rsidP="000D7359">
            <w:pPr>
              <w:jc w:val="left"/>
              <w:rPr>
                <w:color w:val="000000"/>
                <w:sz w:val="28"/>
                <w:szCs w:val="28"/>
              </w:rPr>
            </w:pPr>
            <w:proofErr w:type="spellStart"/>
            <w:r w:rsidRPr="00CC0C60">
              <w:rPr>
                <w:rFonts w:eastAsia="Calibri"/>
                <w:color w:val="000000"/>
                <w:sz w:val="28"/>
                <w:szCs w:val="28"/>
              </w:rPr>
              <w:t>Пчелоинвентарь</w:t>
            </w:r>
            <w:proofErr w:type="spellEnd"/>
          </w:p>
        </w:tc>
        <w:tc>
          <w:tcPr>
            <w:tcW w:w="1926" w:type="dxa"/>
            <w:vAlign w:val="center"/>
          </w:tcPr>
          <w:p w:rsidR="000D7359" w:rsidRDefault="000D7359" w:rsidP="000D7359">
            <w:pPr>
              <w:rPr>
                <w:color w:val="000000"/>
                <w:sz w:val="28"/>
                <w:szCs w:val="28"/>
              </w:rPr>
            </w:pPr>
            <w:r>
              <w:rPr>
                <w:color w:val="000000"/>
                <w:sz w:val="28"/>
                <w:szCs w:val="28"/>
              </w:rPr>
              <w:t>-</w:t>
            </w:r>
          </w:p>
        </w:tc>
        <w:tc>
          <w:tcPr>
            <w:tcW w:w="1926" w:type="dxa"/>
            <w:vAlign w:val="center"/>
          </w:tcPr>
          <w:p w:rsidR="000D7359" w:rsidRDefault="000D7359" w:rsidP="000D7359">
            <w:pPr>
              <w:rPr>
                <w:color w:val="000000"/>
                <w:sz w:val="28"/>
                <w:szCs w:val="28"/>
              </w:rPr>
            </w:pPr>
            <w:r>
              <w:rPr>
                <w:color w:val="000000"/>
                <w:sz w:val="28"/>
                <w:szCs w:val="28"/>
              </w:rPr>
              <w:t>-</w:t>
            </w:r>
          </w:p>
        </w:tc>
        <w:tc>
          <w:tcPr>
            <w:tcW w:w="1926" w:type="dxa"/>
            <w:vAlign w:val="center"/>
          </w:tcPr>
          <w:p w:rsidR="000D7359" w:rsidRDefault="000D7359" w:rsidP="000D7359">
            <w:pPr>
              <w:rPr>
                <w:color w:val="000000"/>
                <w:sz w:val="28"/>
                <w:szCs w:val="28"/>
              </w:rPr>
            </w:pPr>
            <w:r>
              <w:rPr>
                <w:color w:val="000000"/>
                <w:sz w:val="28"/>
                <w:szCs w:val="28"/>
              </w:rPr>
              <w:t>570</w:t>
            </w:r>
          </w:p>
        </w:tc>
      </w:tr>
      <w:tr w:rsidR="000D7359" w:rsidRPr="003064FD" w:rsidTr="00407559">
        <w:tc>
          <w:tcPr>
            <w:tcW w:w="605" w:type="dxa"/>
          </w:tcPr>
          <w:p w:rsidR="000D7359" w:rsidRDefault="000D7359" w:rsidP="000D7359">
            <w:pPr>
              <w:spacing w:line="276" w:lineRule="auto"/>
              <w:rPr>
                <w:sz w:val="28"/>
                <w:szCs w:val="28"/>
              </w:rPr>
            </w:pPr>
            <w:r>
              <w:rPr>
                <w:sz w:val="28"/>
                <w:szCs w:val="28"/>
              </w:rPr>
              <w:t>14</w:t>
            </w:r>
          </w:p>
        </w:tc>
        <w:tc>
          <w:tcPr>
            <w:tcW w:w="3245" w:type="dxa"/>
            <w:vAlign w:val="center"/>
          </w:tcPr>
          <w:p w:rsidR="000D7359" w:rsidRPr="00CC0C60" w:rsidRDefault="000D7359" w:rsidP="000D7359">
            <w:pPr>
              <w:jc w:val="left"/>
              <w:rPr>
                <w:color w:val="000000"/>
                <w:sz w:val="28"/>
                <w:szCs w:val="28"/>
              </w:rPr>
            </w:pPr>
            <w:r w:rsidRPr="00CC0C60">
              <w:rPr>
                <w:color w:val="000000"/>
                <w:sz w:val="28"/>
                <w:szCs w:val="28"/>
              </w:rPr>
              <w:t>Прицеп легковой</w:t>
            </w:r>
          </w:p>
        </w:tc>
        <w:tc>
          <w:tcPr>
            <w:tcW w:w="1926" w:type="dxa"/>
            <w:vAlign w:val="center"/>
          </w:tcPr>
          <w:p w:rsidR="000D7359" w:rsidRDefault="000D7359" w:rsidP="000D7359">
            <w:pPr>
              <w:rPr>
                <w:color w:val="000000"/>
                <w:sz w:val="28"/>
                <w:szCs w:val="28"/>
              </w:rPr>
            </w:pPr>
            <w:r>
              <w:rPr>
                <w:color w:val="000000"/>
                <w:sz w:val="28"/>
                <w:szCs w:val="28"/>
              </w:rPr>
              <w:t>1</w:t>
            </w:r>
            <w:r w:rsidR="00152085">
              <w:rPr>
                <w:color w:val="000000"/>
                <w:sz w:val="28"/>
                <w:szCs w:val="28"/>
              </w:rPr>
              <w:t xml:space="preserve"> шт.</w:t>
            </w:r>
          </w:p>
        </w:tc>
        <w:tc>
          <w:tcPr>
            <w:tcW w:w="1926" w:type="dxa"/>
            <w:vAlign w:val="center"/>
          </w:tcPr>
          <w:p w:rsidR="000D7359" w:rsidRPr="00152085" w:rsidRDefault="00152085" w:rsidP="000D7359">
            <w:pPr>
              <w:rPr>
                <w:color w:val="000000"/>
                <w:sz w:val="28"/>
                <w:szCs w:val="28"/>
              </w:rPr>
            </w:pPr>
            <w:r w:rsidRPr="00152085">
              <w:rPr>
                <w:bCs/>
                <w:color w:val="000000"/>
                <w:sz w:val="28"/>
                <w:szCs w:val="28"/>
              </w:rPr>
              <w:t>67035</w:t>
            </w:r>
          </w:p>
        </w:tc>
        <w:tc>
          <w:tcPr>
            <w:tcW w:w="1926" w:type="dxa"/>
            <w:vAlign w:val="center"/>
          </w:tcPr>
          <w:p w:rsidR="000D7359" w:rsidRPr="00E5650F" w:rsidRDefault="00D82246" w:rsidP="000D7359">
            <w:pPr>
              <w:rPr>
                <w:bCs/>
                <w:color w:val="000000"/>
                <w:sz w:val="28"/>
                <w:szCs w:val="28"/>
              </w:rPr>
            </w:pPr>
            <w:r w:rsidRPr="00E5650F">
              <w:rPr>
                <w:bCs/>
                <w:color w:val="000000"/>
                <w:sz w:val="28"/>
                <w:szCs w:val="28"/>
              </w:rPr>
              <w:t>49900</w:t>
            </w:r>
          </w:p>
        </w:tc>
      </w:tr>
      <w:tr w:rsidR="0015054C" w:rsidRPr="003064FD" w:rsidTr="00407559">
        <w:tc>
          <w:tcPr>
            <w:tcW w:w="605" w:type="dxa"/>
          </w:tcPr>
          <w:p w:rsidR="0015054C" w:rsidRDefault="0015054C" w:rsidP="000D7359">
            <w:pPr>
              <w:spacing w:line="276" w:lineRule="auto"/>
              <w:rPr>
                <w:sz w:val="28"/>
                <w:szCs w:val="28"/>
              </w:rPr>
            </w:pPr>
            <w:r>
              <w:rPr>
                <w:sz w:val="28"/>
                <w:szCs w:val="28"/>
              </w:rPr>
              <w:t>15</w:t>
            </w:r>
          </w:p>
        </w:tc>
        <w:tc>
          <w:tcPr>
            <w:tcW w:w="3245" w:type="dxa"/>
            <w:vAlign w:val="center"/>
          </w:tcPr>
          <w:p w:rsidR="0015054C" w:rsidRPr="00CC0C60" w:rsidRDefault="0015054C" w:rsidP="000D7359">
            <w:pPr>
              <w:jc w:val="left"/>
              <w:rPr>
                <w:i/>
                <w:color w:val="000000"/>
                <w:sz w:val="28"/>
                <w:szCs w:val="28"/>
              </w:rPr>
            </w:pPr>
            <w:r w:rsidRPr="00CC0C60">
              <w:rPr>
                <w:i/>
                <w:sz w:val="28"/>
                <w:szCs w:val="28"/>
              </w:rPr>
              <w:t>Горюче-смазочные материалы</w:t>
            </w:r>
          </w:p>
        </w:tc>
        <w:tc>
          <w:tcPr>
            <w:tcW w:w="1926" w:type="dxa"/>
            <w:vAlign w:val="center"/>
          </w:tcPr>
          <w:p w:rsidR="0015054C" w:rsidRDefault="00D82246" w:rsidP="000D7359">
            <w:pPr>
              <w:rPr>
                <w:color w:val="000000"/>
                <w:sz w:val="28"/>
                <w:szCs w:val="28"/>
              </w:rPr>
            </w:pPr>
            <w:r>
              <w:rPr>
                <w:color w:val="000000"/>
                <w:sz w:val="28"/>
                <w:szCs w:val="28"/>
              </w:rPr>
              <w:t>200 л</w:t>
            </w:r>
          </w:p>
        </w:tc>
        <w:tc>
          <w:tcPr>
            <w:tcW w:w="1926" w:type="dxa"/>
            <w:vAlign w:val="center"/>
          </w:tcPr>
          <w:p w:rsidR="0015054C" w:rsidRPr="00152085" w:rsidRDefault="00D82246" w:rsidP="000D7359">
            <w:pPr>
              <w:rPr>
                <w:bCs/>
                <w:color w:val="000000"/>
                <w:sz w:val="28"/>
                <w:szCs w:val="28"/>
              </w:rPr>
            </w:pPr>
            <w:r>
              <w:rPr>
                <w:bCs/>
                <w:color w:val="000000"/>
                <w:sz w:val="28"/>
                <w:szCs w:val="28"/>
              </w:rPr>
              <w:t>50</w:t>
            </w:r>
          </w:p>
        </w:tc>
        <w:tc>
          <w:tcPr>
            <w:tcW w:w="1926" w:type="dxa"/>
            <w:vAlign w:val="center"/>
          </w:tcPr>
          <w:p w:rsidR="0015054C" w:rsidRPr="00E5650F" w:rsidRDefault="00D82246" w:rsidP="000D7359">
            <w:pPr>
              <w:rPr>
                <w:bCs/>
                <w:color w:val="000000"/>
                <w:sz w:val="28"/>
                <w:szCs w:val="28"/>
              </w:rPr>
            </w:pPr>
            <w:r w:rsidRPr="00E5650F">
              <w:rPr>
                <w:bCs/>
                <w:color w:val="000000"/>
                <w:sz w:val="28"/>
                <w:szCs w:val="28"/>
              </w:rPr>
              <w:t>10000</w:t>
            </w:r>
          </w:p>
        </w:tc>
      </w:tr>
      <w:tr w:rsidR="008D55AF" w:rsidRPr="003064FD" w:rsidTr="00407559">
        <w:tc>
          <w:tcPr>
            <w:tcW w:w="605" w:type="dxa"/>
          </w:tcPr>
          <w:p w:rsidR="008D55AF" w:rsidRDefault="008D55AF" w:rsidP="000D7359">
            <w:pPr>
              <w:spacing w:line="276" w:lineRule="auto"/>
              <w:rPr>
                <w:sz w:val="28"/>
                <w:szCs w:val="28"/>
              </w:rPr>
            </w:pPr>
            <w:r>
              <w:rPr>
                <w:sz w:val="28"/>
                <w:szCs w:val="28"/>
              </w:rPr>
              <w:t>16</w:t>
            </w:r>
          </w:p>
        </w:tc>
        <w:tc>
          <w:tcPr>
            <w:tcW w:w="3245" w:type="dxa"/>
            <w:vAlign w:val="center"/>
          </w:tcPr>
          <w:p w:rsidR="008D55AF" w:rsidRPr="008D55AF" w:rsidRDefault="008D55AF" w:rsidP="000D7359">
            <w:pPr>
              <w:jc w:val="left"/>
              <w:rPr>
                <w:sz w:val="28"/>
                <w:szCs w:val="28"/>
              </w:rPr>
            </w:pPr>
            <w:r w:rsidRPr="008D55AF">
              <w:rPr>
                <w:sz w:val="28"/>
                <w:szCs w:val="28"/>
              </w:rPr>
              <w:t>Строительные материалы</w:t>
            </w:r>
          </w:p>
        </w:tc>
        <w:tc>
          <w:tcPr>
            <w:tcW w:w="1926" w:type="dxa"/>
            <w:vAlign w:val="center"/>
          </w:tcPr>
          <w:p w:rsidR="008D55AF" w:rsidRDefault="008D55AF" w:rsidP="000D7359">
            <w:pPr>
              <w:rPr>
                <w:color w:val="000000"/>
                <w:sz w:val="28"/>
                <w:szCs w:val="28"/>
              </w:rPr>
            </w:pPr>
            <w:r>
              <w:rPr>
                <w:color w:val="000000"/>
                <w:sz w:val="28"/>
                <w:szCs w:val="28"/>
              </w:rPr>
              <w:t>-</w:t>
            </w:r>
          </w:p>
        </w:tc>
        <w:tc>
          <w:tcPr>
            <w:tcW w:w="1926" w:type="dxa"/>
            <w:vAlign w:val="center"/>
          </w:tcPr>
          <w:p w:rsidR="008D55AF" w:rsidRDefault="008D55AF" w:rsidP="000D7359">
            <w:pPr>
              <w:rPr>
                <w:bCs/>
                <w:color w:val="000000"/>
                <w:sz w:val="28"/>
                <w:szCs w:val="28"/>
              </w:rPr>
            </w:pPr>
            <w:r>
              <w:rPr>
                <w:bCs/>
                <w:color w:val="000000"/>
                <w:sz w:val="28"/>
                <w:szCs w:val="28"/>
              </w:rPr>
              <w:t>-</w:t>
            </w:r>
          </w:p>
        </w:tc>
        <w:tc>
          <w:tcPr>
            <w:tcW w:w="1926" w:type="dxa"/>
            <w:vAlign w:val="center"/>
          </w:tcPr>
          <w:p w:rsidR="008D55AF" w:rsidRPr="00E5650F" w:rsidRDefault="008D55AF" w:rsidP="000D7359">
            <w:pPr>
              <w:rPr>
                <w:bCs/>
                <w:color w:val="000000"/>
                <w:sz w:val="28"/>
                <w:szCs w:val="28"/>
              </w:rPr>
            </w:pPr>
            <w:r>
              <w:rPr>
                <w:bCs/>
                <w:color w:val="000000"/>
                <w:sz w:val="28"/>
                <w:szCs w:val="28"/>
              </w:rPr>
              <w:t>65000</w:t>
            </w:r>
          </w:p>
        </w:tc>
      </w:tr>
      <w:tr w:rsidR="008D55AF" w:rsidRPr="003064FD" w:rsidTr="00407559">
        <w:tc>
          <w:tcPr>
            <w:tcW w:w="605" w:type="dxa"/>
          </w:tcPr>
          <w:p w:rsidR="008D55AF" w:rsidRDefault="008D55AF" w:rsidP="000D7359">
            <w:pPr>
              <w:spacing w:line="276" w:lineRule="auto"/>
              <w:rPr>
                <w:sz w:val="28"/>
                <w:szCs w:val="28"/>
              </w:rPr>
            </w:pPr>
            <w:r>
              <w:rPr>
                <w:sz w:val="28"/>
                <w:szCs w:val="28"/>
              </w:rPr>
              <w:t>17</w:t>
            </w:r>
          </w:p>
        </w:tc>
        <w:tc>
          <w:tcPr>
            <w:tcW w:w="3245" w:type="dxa"/>
            <w:vAlign w:val="center"/>
          </w:tcPr>
          <w:p w:rsidR="008D55AF" w:rsidRPr="008D55AF" w:rsidRDefault="008D55AF" w:rsidP="000D7359">
            <w:pPr>
              <w:jc w:val="left"/>
              <w:rPr>
                <w:sz w:val="28"/>
                <w:szCs w:val="28"/>
              </w:rPr>
            </w:pPr>
            <w:r>
              <w:rPr>
                <w:sz w:val="28"/>
                <w:szCs w:val="28"/>
              </w:rPr>
              <w:t>Услуги строителей</w:t>
            </w:r>
          </w:p>
        </w:tc>
        <w:tc>
          <w:tcPr>
            <w:tcW w:w="1926" w:type="dxa"/>
            <w:vAlign w:val="center"/>
          </w:tcPr>
          <w:p w:rsidR="008D55AF" w:rsidRDefault="008D55AF" w:rsidP="000D7359">
            <w:pPr>
              <w:rPr>
                <w:color w:val="000000"/>
                <w:sz w:val="28"/>
                <w:szCs w:val="28"/>
              </w:rPr>
            </w:pPr>
            <w:r>
              <w:rPr>
                <w:color w:val="000000"/>
                <w:sz w:val="28"/>
                <w:szCs w:val="28"/>
              </w:rPr>
              <w:t>1 услуга</w:t>
            </w:r>
          </w:p>
        </w:tc>
        <w:tc>
          <w:tcPr>
            <w:tcW w:w="1926" w:type="dxa"/>
            <w:vAlign w:val="center"/>
          </w:tcPr>
          <w:p w:rsidR="008D55AF" w:rsidRDefault="008D55AF" w:rsidP="000D7359">
            <w:pPr>
              <w:rPr>
                <w:bCs/>
                <w:color w:val="000000"/>
                <w:sz w:val="28"/>
                <w:szCs w:val="28"/>
              </w:rPr>
            </w:pPr>
            <w:r>
              <w:rPr>
                <w:bCs/>
                <w:color w:val="000000"/>
                <w:sz w:val="28"/>
                <w:szCs w:val="28"/>
              </w:rPr>
              <w:t>35000</w:t>
            </w:r>
          </w:p>
        </w:tc>
        <w:tc>
          <w:tcPr>
            <w:tcW w:w="1926" w:type="dxa"/>
            <w:vAlign w:val="center"/>
          </w:tcPr>
          <w:p w:rsidR="008D55AF" w:rsidRDefault="008D55AF" w:rsidP="000D7359">
            <w:pPr>
              <w:rPr>
                <w:bCs/>
                <w:color w:val="000000"/>
                <w:sz w:val="28"/>
                <w:szCs w:val="28"/>
              </w:rPr>
            </w:pPr>
            <w:r>
              <w:rPr>
                <w:bCs/>
                <w:color w:val="000000"/>
                <w:sz w:val="28"/>
                <w:szCs w:val="28"/>
              </w:rPr>
              <w:t>35000</w:t>
            </w:r>
          </w:p>
        </w:tc>
      </w:tr>
      <w:tr w:rsidR="003F1CE1" w:rsidRPr="003064FD" w:rsidTr="003064FD">
        <w:tc>
          <w:tcPr>
            <w:tcW w:w="605" w:type="dxa"/>
          </w:tcPr>
          <w:p w:rsidR="003F1CE1" w:rsidRPr="003064FD" w:rsidRDefault="003F1CE1" w:rsidP="003F1CE1">
            <w:pPr>
              <w:spacing w:line="276" w:lineRule="auto"/>
              <w:rPr>
                <w:sz w:val="28"/>
                <w:szCs w:val="28"/>
              </w:rPr>
            </w:pPr>
          </w:p>
        </w:tc>
        <w:tc>
          <w:tcPr>
            <w:tcW w:w="3245" w:type="dxa"/>
          </w:tcPr>
          <w:p w:rsidR="003F1CE1" w:rsidRPr="003064FD" w:rsidRDefault="003F1CE1" w:rsidP="00EA1AAA">
            <w:pPr>
              <w:spacing w:line="276" w:lineRule="auto"/>
              <w:jc w:val="left"/>
              <w:rPr>
                <w:sz w:val="28"/>
                <w:szCs w:val="28"/>
              </w:rPr>
            </w:pPr>
            <w:r>
              <w:rPr>
                <w:sz w:val="28"/>
                <w:szCs w:val="28"/>
              </w:rPr>
              <w:t>Всего</w:t>
            </w:r>
          </w:p>
        </w:tc>
        <w:tc>
          <w:tcPr>
            <w:tcW w:w="1926" w:type="dxa"/>
          </w:tcPr>
          <w:p w:rsidR="003F1CE1" w:rsidRPr="003064FD" w:rsidRDefault="003F1CE1" w:rsidP="003F1CE1">
            <w:pPr>
              <w:spacing w:line="276" w:lineRule="auto"/>
              <w:rPr>
                <w:sz w:val="28"/>
                <w:szCs w:val="28"/>
              </w:rPr>
            </w:pPr>
            <w:r>
              <w:rPr>
                <w:sz w:val="28"/>
                <w:szCs w:val="28"/>
              </w:rPr>
              <w:t>-</w:t>
            </w:r>
          </w:p>
        </w:tc>
        <w:tc>
          <w:tcPr>
            <w:tcW w:w="1926" w:type="dxa"/>
          </w:tcPr>
          <w:p w:rsidR="003F1CE1" w:rsidRPr="003064FD" w:rsidRDefault="003F1CE1" w:rsidP="003F1CE1">
            <w:pPr>
              <w:spacing w:line="276" w:lineRule="auto"/>
              <w:rPr>
                <w:sz w:val="28"/>
                <w:szCs w:val="28"/>
              </w:rPr>
            </w:pPr>
            <w:r>
              <w:rPr>
                <w:sz w:val="28"/>
                <w:szCs w:val="28"/>
              </w:rPr>
              <w:t>-</w:t>
            </w:r>
          </w:p>
        </w:tc>
        <w:tc>
          <w:tcPr>
            <w:tcW w:w="1926" w:type="dxa"/>
          </w:tcPr>
          <w:p w:rsidR="003F1CE1" w:rsidRPr="00535246" w:rsidRDefault="008D55AF" w:rsidP="003F1CE1">
            <w:pPr>
              <w:spacing w:line="276" w:lineRule="auto"/>
              <w:rPr>
                <w:b/>
                <w:sz w:val="28"/>
                <w:szCs w:val="28"/>
              </w:rPr>
            </w:pPr>
            <w:r>
              <w:rPr>
                <w:b/>
                <w:sz w:val="28"/>
                <w:szCs w:val="28"/>
              </w:rPr>
              <w:t>3</w:t>
            </w:r>
            <w:r w:rsidR="003F1CE1" w:rsidRPr="00535246">
              <w:rPr>
                <w:b/>
                <w:sz w:val="28"/>
                <w:szCs w:val="28"/>
              </w:rPr>
              <w:t>50000</w:t>
            </w:r>
          </w:p>
        </w:tc>
      </w:tr>
    </w:tbl>
    <w:p w:rsidR="003064FD" w:rsidRDefault="003064FD" w:rsidP="00647104">
      <w:pPr>
        <w:spacing w:line="276" w:lineRule="auto"/>
        <w:rPr>
          <w:b/>
          <w:sz w:val="28"/>
          <w:szCs w:val="28"/>
        </w:rPr>
      </w:pPr>
    </w:p>
    <w:p w:rsidR="00726A36" w:rsidRDefault="00726A36" w:rsidP="00647104">
      <w:pPr>
        <w:spacing w:line="276" w:lineRule="auto"/>
        <w:rPr>
          <w:b/>
          <w:sz w:val="28"/>
          <w:szCs w:val="28"/>
        </w:rPr>
      </w:pPr>
    </w:p>
    <w:p w:rsidR="003064FD" w:rsidRDefault="003064FD" w:rsidP="00647104">
      <w:pPr>
        <w:spacing w:line="276" w:lineRule="auto"/>
        <w:rPr>
          <w:b/>
          <w:sz w:val="28"/>
          <w:szCs w:val="28"/>
        </w:rPr>
      </w:pPr>
      <w:r>
        <w:rPr>
          <w:b/>
          <w:sz w:val="28"/>
          <w:szCs w:val="28"/>
        </w:rPr>
        <w:t>ТЕХНОЛОГИЯ ПРОИЗВОДСТВА</w:t>
      </w:r>
    </w:p>
    <w:p w:rsidR="0093564E" w:rsidRDefault="0093564E" w:rsidP="00647104">
      <w:pPr>
        <w:spacing w:line="276" w:lineRule="auto"/>
        <w:rPr>
          <w:b/>
          <w:sz w:val="28"/>
          <w:szCs w:val="28"/>
        </w:rPr>
      </w:pPr>
    </w:p>
    <w:p w:rsidR="00152085" w:rsidRDefault="003E5872" w:rsidP="00152085">
      <w:pPr>
        <w:spacing w:line="276" w:lineRule="auto"/>
        <w:ind w:firstLine="426"/>
        <w:jc w:val="both"/>
        <w:rPr>
          <w:sz w:val="28"/>
          <w:szCs w:val="28"/>
        </w:rPr>
      </w:pPr>
      <w:r w:rsidRPr="00152085">
        <w:rPr>
          <w:sz w:val="28"/>
          <w:szCs w:val="28"/>
        </w:rPr>
        <w:t xml:space="preserve">Приобретенные пчелосемьи будут размещены на собственном приусадебном участке в период цветения плодовых деревьев (яблони, вишни). После </w:t>
      </w:r>
      <w:r w:rsidR="000D7359" w:rsidRPr="00152085">
        <w:rPr>
          <w:sz w:val="28"/>
          <w:szCs w:val="28"/>
        </w:rPr>
        <w:t xml:space="preserve">окончания этого периода пчелы будут вывезены на пасеку. Как показывает практика, количество собранного меда при передвижной пасеке увеличивается в 5 раз по сравнению со стационарной по причине постоянно меняющейся кормовой базы для пчел (разнотравье, гречиха, лен, горчица и т.д.).  Мед будет лучше по вкусовым качествам и лечебным свойствам, что повлечет за собой благодарность покупателей и повышение стоимости готового продукта. Наличие медоносной растительности только будет способствовать получению большего объема качественного меда и соответственно увеличению рентабельности пасечного бизнеса. </w:t>
      </w:r>
    </w:p>
    <w:p w:rsidR="000D7359" w:rsidRPr="00152085" w:rsidRDefault="00152085" w:rsidP="00152085">
      <w:pPr>
        <w:spacing w:line="276" w:lineRule="auto"/>
        <w:ind w:firstLine="426"/>
        <w:jc w:val="both"/>
        <w:rPr>
          <w:sz w:val="28"/>
          <w:szCs w:val="28"/>
        </w:rPr>
      </w:pPr>
      <w:r>
        <w:rPr>
          <w:sz w:val="28"/>
          <w:szCs w:val="28"/>
        </w:rPr>
        <w:t xml:space="preserve">Для организации пасеки не </w:t>
      </w:r>
      <w:r w:rsidRPr="00402C61">
        <w:rPr>
          <w:sz w:val="28"/>
          <w:szCs w:val="28"/>
        </w:rPr>
        <w:t xml:space="preserve">нужно арендовать земельный участок, </w:t>
      </w:r>
      <w:r w:rsidR="00402C61" w:rsidRPr="00402C61">
        <w:rPr>
          <w:sz w:val="28"/>
          <w:szCs w:val="28"/>
        </w:rPr>
        <w:t>достаточно договориться с фермерами о размещении пчел</w:t>
      </w:r>
      <w:r w:rsidR="00A824C8">
        <w:rPr>
          <w:sz w:val="28"/>
          <w:szCs w:val="28"/>
        </w:rPr>
        <w:t>осемей рядом с полями</w:t>
      </w:r>
      <w:r w:rsidR="00402C61" w:rsidRPr="00402C61">
        <w:rPr>
          <w:sz w:val="28"/>
          <w:szCs w:val="28"/>
        </w:rPr>
        <w:t>. Многие фермеры заинтересованы в размещении пчелиных ульев на территории хозяйства, по той причине, что</w:t>
      </w:r>
      <w:r w:rsidR="008D55AF">
        <w:rPr>
          <w:sz w:val="28"/>
          <w:szCs w:val="28"/>
        </w:rPr>
        <w:t xml:space="preserve"> пчелы опыляют растениеводческие</w:t>
      </w:r>
      <w:r w:rsidR="00402C61" w:rsidRPr="00402C61">
        <w:rPr>
          <w:sz w:val="28"/>
          <w:szCs w:val="28"/>
        </w:rPr>
        <w:t xml:space="preserve"> культуры.</w:t>
      </w:r>
      <w:r w:rsidR="00A824C8">
        <w:rPr>
          <w:sz w:val="28"/>
          <w:szCs w:val="28"/>
        </w:rPr>
        <w:t xml:space="preserve"> Оптимальным местом для организации пасеки является колка леса на полях, поскольку здесь пасека</w:t>
      </w:r>
      <w:r w:rsidR="00E0670D">
        <w:rPr>
          <w:sz w:val="28"/>
          <w:szCs w:val="28"/>
        </w:rPr>
        <w:t xml:space="preserve"> не подвержена холодным ветрам.</w:t>
      </w:r>
      <w:r w:rsidR="000D7359" w:rsidRPr="00402C61">
        <w:rPr>
          <w:sz w:val="28"/>
          <w:szCs w:val="28"/>
        </w:rPr>
        <w:t xml:space="preserve"> </w:t>
      </w:r>
      <w:r w:rsidR="00E0670D">
        <w:rPr>
          <w:sz w:val="28"/>
          <w:szCs w:val="28"/>
        </w:rPr>
        <w:t>В</w:t>
      </w:r>
      <w:r w:rsidR="000D7359" w:rsidRPr="00402C61">
        <w:rPr>
          <w:sz w:val="28"/>
          <w:szCs w:val="28"/>
        </w:rPr>
        <w:t xml:space="preserve"> противном случае для поддержания нормальной температуры в ульях</w:t>
      </w:r>
      <w:r w:rsidR="000D7359" w:rsidRPr="00152085">
        <w:rPr>
          <w:sz w:val="28"/>
          <w:szCs w:val="28"/>
        </w:rPr>
        <w:t xml:space="preserve"> пчелам придется расходовать много корма и энергии.</w:t>
      </w:r>
    </w:p>
    <w:p w:rsidR="000D7359" w:rsidRPr="00152085" w:rsidRDefault="000D7359" w:rsidP="00152085">
      <w:pPr>
        <w:spacing w:line="276" w:lineRule="auto"/>
        <w:ind w:firstLine="426"/>
        <w:jc w:val="both"/>
        <w:rPr>
          <w:sz w:val="28"/>
          <w:szCs w:val="28"/>
        </w:rPr>
      </w:pPr>
      <w:r w:rsidRPr="00152085">
        <w:rPr>
          <w:sz w:val="28"/>
          <w:szCs w:val="28"/>
        </w:rPr>
        <w:t xml:space="preserve">Технология производства меда состоит из его откачки, расфасовки и непосредственной </w:t>
      </w:r>
      <w:r w:rsidRPr="00A824C8">
        <w:rPr>
          <w:sz w:val="28"/>
          <w:szCs w:val="28"/>
        </w:rPr>
        <w:t>продажи. </w:t>
      </w:r>
      <w:r w:rsidRPr="00A824C8">
        <w:rPr>
          <w:iCs/>
          <w:sz w:val="28"/>
          <w:szCs w:val="28"/>
        </w:rPr>
        <w:t>Основным признаком зрелости меда</w:t>
      </w:r>
      <w:r w:rsidRPr="00A824C8">
        <w:rPr>
          <w:sz w:val="28"/>
          <w:szCs w:val="28"/>
        </w:rPr>
        <w:t xml:space="preserve"> является запечатывание ячеек восковыми крышечками на половине поверхности от верхнего бруска. </w:t>
      </w:r>
      <w:r w:rsidRPr="00A824C8">
        <w:rPr>
          <w:bCs/>
          <w:sz w:val="28"/>
          <w:szCs w:val="28"/>
        </w:rPr>
        <w:t>Откачку из сотов меда</w:t>
      </w:r>
      <w:r w:rsidRPr="00A824C8">
        <w:rPr>
          <w:sz w:val="28"/>
          <w:szCs w:val="28"/>
        </w:rPr>
        <w:t> совершают с помощью </w:t>
      </w:r>
      <w:r w:rsidRPr="00A824C8">
        <w:rPr>
          <w:iCs/>
          <w:sz w:val="28"/>
          <w:szCs w:val="28"/>
        </w:rPr>
        <w:t>медогонки</w:t>
      </w:r>
      <w:r w:rsidRPr="00A824C8">
        <w:rPr>
          <w:sz w:val="28"/>
          <w:szCs w:val="28"/>
        </w:rPr>
        <w:t> ручным способом или с использованием электрического двигателя. Под действием силы мед вытекает из ячеек, а по стенам медогонки стекает на самое дно. После этого его нужно очистить от механических примесей (частиц воска и пузырьков</w:t>
      </w:r>
      <w:r w:rsidRPr="00152085">
        <w:rPr>
          <w:sz w:val="28"/>
          <w:szCs w:val="28"/>
        </w:rPr>
        <w:t xml:space="preserve"> воздуха) двумя способами — отстаиванием и фильтрованием. При отстаивании легкие частицы всплывут на поверхность, а минеральные и металлические частицы опустятся на самое дно. В фильтровании происходит нагревание меда (до 80°С), в следствии чего удаляются все мелкие частицы и разрушаются полезные вещества. После откачивания соты нужно вернуть в улей для наполнения новыми порциями готовой продукции.</w:t>
      </w:r>
    </w:p>
    <w:p w:rsidR="00152085" w:rsidRPr="00152085" w:rsidRDefault="00152085" w:rsidP="00152085">
      <w:pPr>
        <w:spacing w:line="276" w:lineRule="auto"/>
        <w:ind w:firstLine="426"/>
        <w:jc w:val="both"/>
        <w:rPr>
          <w:sz w:val="28"/>
          <w:szCs w:val="28"/>
        </w:rPr>
      </w:pPr>
      <w:r w:rsidRPr="00152085">
        <w:rPr>
          <w:sz w:val="28"/>
          <w:szCs w:val="28"/>
        </w:rPr>
        <w:t xml:space="preserve">Пчелы зимой, в отличие от многих других насекомых, не впадают в спячку. Как только они чувствуют природное стабильное понижение температур, уменьшение светового дня они переходят в режим экономии пищи. Мало того, они </w:t>
      </w:r>
      <w:r w:rsidRPr="00152085">
        <w:rPr>
          <w:sz w:val="28"/>
          <w:szCs w:val="28"/>
        </w:rPr>
        <w:lastRenderedPageBreak/>
        <w:t>постепенно изгоняют трутней из улья, так как матки уже осеменены. Такое поведение объясняется тем, что зимние запасы корма делать нужно, а вот поедают трутни больше еды чем пчелы. Насекомые начинают определенным образом готовить соты в улье. Нектар, который считается незрелым, переносится на вверх на дозревание. Мёд также переноситься в верхнюю часть рамок и постепенно от верхнего бруска заполняется к низу и бокам гнездовой рамки. На освобожденном от расплода месте будет впоследствии формироваться зимний клуб. В целом поведение пчел становится более настороженным и агрессивным. Все их действия направлены на сохранение пчел и корма на целую зиму. В домашних пасечных условиях семьи кормятся все холодное время заготовленным заранее медом или переработанным сахарным сиропом, так как пчеловоды забирают товарный мед. Соответственно, часть сотов становится ненужной пчелам. Отсюда рассчитывается желательное количество еды на зиму на семью. Если этого не сделать, то пчелы сформируют зимний клуб на совершенно пустых сотах, что приведет к тому, что семья зимой погибнет.</w:t>
      </w:r>
    </w:p>
    <w:p w:rsidR="00152085" w:rsidRPr="00152085" w:rsidRDefault="00152085" w:rsidP="00152085">
      <w:pPr>
        <w:spacing w:line="276" w:lineRule="auto"/>
        <w:ind w:firstLine="426"/>
        <w:jc w:val="both"/>
        <w:rPr>
          <w:sz w:val="28"/>
          <w:szCs w:val="28"/>
        </w:rPr>
      </w:pPr>
      <w:r w:rsidRPr="00152085">
        <w:rPr>
          <w:sz w:val="28"/>
          <w:szCs w:val="28"/>
        </w:rPr>
        <w:t>Готовить мед</w:t>
      </w:r>
      <w:r w:rsidR="00E0670D">
        <w:rPr>
          <w:sz w:val="28"/>
          <w:szCs w:val="28"/>
        </w:rPr>
        <w:t xml:space="preserve"> для зимовки</w:t>
      </w:r>
      <w:r w:rsidRPr="00152085">
        <w:rPr>
          <w:sz w:val="28"/>
          <w:szCs w:val="28"/>
        </w:rPr>
        <w:t xml:space="preserve"> надо начинать с середины лета, когда в разгаре медосбор. Для подготовки пчелиных семей обязательно использовать только соты темных оттенков. Так как они являются в наибольшей степени теплыми. Желательна полная печатка сотов, т.е. все соты должны быть закрыты крышечками из воска. Это лучшая защита мёда от влаги или слишком сухого воздуха.</w:t>
      </w:r>
    </w:p>
    <w:p w:rsidR="00E0670D" w:rsidRDefault="00152085" w:rsidP="00152085">
      <w:pPr>
        <w:spacing w:line="276" w:lineRule="auto"/>
        <w:ind w:firstLine="426"/>
        <w:jc w:val="both"/>
        <w:rPr>
          <w:sz w:val="28"/>
          <w:szCs w:val="28"/>
        </w:rPr>
      </w:pPr>
      <w:r w:rsidRPr="00152085">
        <w:rPr>
          <w:sz w:val="28"/>
          <w:szCs w:val="28"/>
        </w:rPr>
        <w:t xml:space="preserve">Бывают случаи, когда медосбор обрывается из-за погодных условий и своевременная заготовка пчелами меда невозможна. Тогда на помощь приходит подкормка. В ее качестве выступает густой сахарный сироп. Ее делают большими порциями разливая в большие кормушки сразу по 5-10 литров за раз. При выявлении посреди зимовки недостатка корма в улье пчеловод может положить сверху на места расположения клуба медовое </w:t>
      </w:r>
      <w:proofErr w:type="spellStart"/>
      <w:r w:rsidRPr="00152085">
        <w:rPr>
          <w:sz w:val="28"/>
          <w:szCs w:val="28"/>
        </w:rPr>
        <w:t>канди</w:t>
      </w:r>
      <w:proofErr w:type="spellEnd"/>
      <w:r w:rsidRPr="00152085">
        <w:rPr>
          <w:sz w:val="28"/>
          <w:szCs w:val="28"/>
        </w:rPr>
        <w:t xml:space="preserve"> либо рамку с медом. </w:t>
      </w:r>
    </w:p>
    <w:p w:rsidR="00152085" w:rsidRDefault="008D55AF" w:rsidP="00152085">
      <w:pPr>
        <w:spacing w:line="276" w:lineRule="auto"/>
        <w:ind w:firstLine="426"/>
        <w:jc w:val="both"/>
        <w:rPr>
          <w:sz w:val="28"/>
          <w:szCs w:val="28"/>
        </w:rPr>
      </w:pPr>
      <w:r>
        <w:rPr>
          <w:sz w:val="28"/>
          <w:szCs w:val="28"/>
        </w:rPr>
        <w:t xml:space="preserve">Для зимовки пчел будет построен омшаник. </w:t>
      </w:r>
      <w:r w:rsidR="00152085" w:rsidRPr="00152085">
        <w:rPr>
          <w:sz w:val="28"/>
          <w:szCs w:val="28"/>
        </w:rPr>
        <w:t>Самое главное при зимовке соблюдать температурный режим около +</w:t>
      </w:r>
      <w:proofErr w:type="gramStart"/>
      <w:r w:rsidR="00152085" w:rsidRPr="00152085">
        <w:rPr>
          <w:sz w:val="28"/>
          <w:szCs w:val="28"/>
        </w:rPr>
        <w:t>1..</w:t>
      </w:r>
      <w:proofErr w:type="gramEnd"/>
      <w:r w:rsidR="00152085" w:rsidRPr="00152085">
        <w:rPr>
          <w:sz w:val="28"/>
          <w:szCs w:val="28"/>
        </w:rPr>
        <w:t>+3С градусов, и влажность (60-80%). Все это может обеспечить хорошая естественная или искусственная вентиляция. Только лишь в случае, когда температура продолжительное время очень низкая, можно воспользоваться терморегулятором. Из явных преимуществ можно отметить то, что корма требуется гораздо меньше, по сравнению с другим способом зимовки. Также ульи</w:t>
      </w:r>
      <w:r>
        <w:rPr>
          <w:sz w:val="28"/>
          <w:szCs w:val="28"/>
        </w:rPr>
        <w:t>,</w:t>
      </w:r>
      <w:r w:rsidR="00152085" w:rsidRPr="00152085">
        <w:rPr>
          <w:sz w:val="28"/>
          <w:szCs w:val="28"/>
        </w:rPr>
        <w:t xml:space="preserve"> находясь в омшанике</w:t>
      </w:r>
      <w:r>
        <w:rPr>
          <w:sz w:val="28"/>
          <w:szCs w:val="28"/>
        </w:rPr>
        <w:t>,</w:t>
      </w:r>
      <w:r w:rsidR="00152085" w:rsidRPr="00152085">
        <w:rPr>
          <w:sz w:val="28"/>
          <w:szCs w:val="28"/>
        </w:rPr>
        <w:t xml:space="preserve"> находятся в относительной безопасности, а еще так легче проводить зимний осмотр семей.</w:t>
      </w:r>
    </w:p>
    <w:p w:rsidR="00E0670D" w:rsidRPr="00152085" w:rsidRDefault="001E2E83" w:rsidP="00152085">
      <w:pPr>
        <w:spacing w:line="276" w:lineRule="auto"/>
        <w:ind w:firstLine="426"/>
        <w:jc w:val="both"/>
        <w:rPr>
          <w:sz w:val="28"/>
          <w:szCs w:val="28"/>
        </w:rPr>
      </w:pPr>
      <w:hyperlink r:id="rId8" w:history="1">
        <w:r w:rsidR="00E0670D" w:rsidRPr="00E0670D">
          <w:rPr>
            <w:sz w:val="28"/>
            <w:szCs w:val="28"/>
          </w:rPr>
          <w:t>Зимние осмотры пчел</w:t>
        </w:r>
      </w:hyperlink>
      <w:r w:rsidR="00E0670D" w:rsidRPr="00E0670D">
        <w:rPr>
          <w:sz w:val="28"/>
          <w:szCs w:val="28"/>
        </w:rPr>
        <w:t xml:space="preserve"> лучше делать когда воздух не будет очень холодным. Улей быстро и </w:t>
      </w:r>
      <w:r w:rsidR="008D55AF" w:rsidRPr="00E0670D">
        <w:rPr>
          <w:sz w:val="28"/>
          <w:szCs w:val="28"/>
        </w:rPr>
        <w:t>тихо открывается,</w:t>
      </w:r>
      <w:r w:rsidR="00E0670D" w:rsidRPr="00E0670D">
        <w:rPr>
          <w:sz w:val="28"/>
          <w:szCs w:val="28"/>
        </w:rPr>
        <w:t xml:space="preserve"> и определяется, где находится зимний клуб. Если он внизу, то это означает, что </w:t>
      </w:r>
      <w:proofErr w:type="spellStart"/>
      <w:r w:rsidR="00E0670D" w:rsidRPr="00E0670D">
        <w:rPr>
          <w:sz w:val="28"/>
          <w:szCs w:val="28"/>
        </w:rPr>
        <w:t>зимование</w:t>
      </w:r>
      <w:proofErr w:type="spellEnd"/>
      <w:r w:rsidR="00E0670D" w:rsidRPr="00E0670D">
        <w:rPr>
          <w:sz w:val="28"/>
          <w:szCs w:val="28"/>
        </w:rPr>
        <w:t xml:space="preserve"> проходит успешно. Если вверху, это свидетельствует о том, что корма на исходе и требуется положить дополнительный корм или рамку с медом. Причиной беспокойства пчел и повышения </w:t>
      </w:r>
      <w:r w:rsidR="00E0670D" w:rsidRPr="00E0670D">
        <w:rPr>
          <w:sz w:val="28"/>
          <w:szCs w:val="28"/>
        </w:rPr>
        <w:lastRenderedPageBreak/>
        <w:t>шума</w:t>
      </w:r>
      <w:r w:rsidR="008D55AF">
        <w:rPr>
          <w:sz w:val="28"/>
          <w:szCs w:val="28"/>
        </w:rPr>
        <w:t>,</w:t>
      </w:r>
      <w:r w:rsidR="00E0670D" w:rsidRPr="00E0670D">
        <w:rPr>
          <w:sz w:val="28"/>
          <w:szCs w:val="28"/>
        </w:rPr>
        <w:t xml:space="preserve"> исходящего от улья</w:t>
      </w:r>
      <w:r w:rsidR="008D55AF">
        <w:rPr>
          <w:sz w:val="28"/>
          <w:szCs w:val="28"/>
        </w:rPr>
        <w:t>,</w:t>
      </w:r>
      <w:r w:rsidR="00E0670D" w:rsidRPr="00E0670D">
        <w:rPr>
          <w:sz w:val="28"/>
          <w:szCs w:val="28"/>
        </w:rPr>
        <w:t xml:space="preserve"> очень часто служит недостаток пищи. Соответственно следует осуществить подкормку семей. А если обнаружена плесень в улье, то срочно убирают утепление и усиливают вентиляцию.</w:t>
      </w:r>
    </w:p>
    <w:p w:rsidR="00152085" w:rsidRPr="00152085" w:rsidRDefault="00152085" w:rsidP="00152085">
      <w:pPr>
        <w:spacing w:line="276" w:lineRule="auto"/>
        <w:ind w:firstLine="426"/>
        <w:jc w:val="both"/>
        <w:rPr>
          <w:sz w:val="28"/>
          <w:szCs w:val="28"/>
        </w:rPr>
      </w:pPr>
      <w:r w:rsidRPr="00152085">
        <w:rPr>
          <w:sz w:val="28"/>
          <w:szCs w:val="28"/>
        </w:rPr>
        <w:t>Для того, чтобы пчелы успешно перезимовали желательно создать благоприятные условия:</w:t>
      </w:r>
    </w:p>
    <w:p w:rsidR="00152085" w:rsidRPr="00152085" w:rsidRDefault="00E0670D" w:rsidP="00152085">
      <w:pPr>
        <w:spacing w:line="276" w:lineRule="auto"/>
        <w:ind w:firstLine="426"/>
        <w:jc w:val="both"/>
        <w:rPr>
          <w:sz w:val="28"/>
          <w:szCs w:val="28"/>
        </w:rPr>
      </w:pPr>
      <w:r>
        <w:rPr>
          <w:sz w:val="28"/>
          <w:szCs w:val="28"/>
        </w:rPr>
        <w:t>-</w:t>
      </w:r>
      <w:r w:rsidR="00152085" w:rsidRPr="00152085">
        <w:rPr>
          <w:sz w:val="28"/>
          <w:szCs w:val="28"/>
        </w:rPr>
        <w:t>самое важное - это обеспечение семей нужным количеством корма;</w:t>
      </w:r>
    </w:p>
    <w:p w:rsidR="00152085" w:rsidRPr="00152085" w:rsidRDefault="00E0670D" w:rsidP="00152085">
      <w:pPr>
        <w:spacing w:line="276" w:lineRule="auto"/>
        <w:ind w:firstLine="426"/>
        <w:jc w:val="both"/>
        <w:rPr>
          <w:sz w:val="28"/>
          <w:szCs w:val="28"/>
        </w:rPr>
      </w:pPr>
      <w:r>
        <w:rPr>
          <w:sz w:val="28"/>
          <w:szCs w:val="28"/>
        </w:rPr>
        <w:t>-тщ</w:t>
      </w:r>
      <w:r w:rsidR="00152085" w:rsidRPr="00152085">
        <w:rPr>
          <w:sz w:val="28"/>
          <w:szCs w:val="28"/>
        </w:rPr>
        <w:t>ательно подготовить помещени</w:t>
      </w:r>
      <w:r>
        <w:rPr>
          <w:sz w:val="28"/>
          <w:szCs w:val="28"/>
        </w:rPr>
        <w:t>е</w:t>
      </w:r>
      <w:r w:rsidR="00152085" w:rsidRPr="00152085">
        <w:rPr>
          <w:sz w:val="28"/>
          <w:szCs w:val="28"/>
        </w:rPr>
        <w:t>, в которых они будут располагаться;</w:t>
      </w:r>
    </w:p>
    <w:p w:rsidR="00152085" w:rsidRPr="00152085" w:rsidRDefault="00E0670D" w:rsidP="00152085">
      <w:pPr>
        <w:spacing w:line="276" w:lineRule="auto"/>
        <w:ind w:firstLine="426"/>
        <w:jc w:val="both"/>
        <w:rPr>
          <w:sz w:val="28"/>
          <w:szCs w:val="28"/>
        </w:rPr>
      </w:pPr>
      <w:r>
        <w:rPr>
          <w:sz w:val="28"/>
          <w:szCs w:val="28"/>
        </w:rPr>
        <w:t>-</w:t>
      </w:r>
      <w:r w:rsidR="00152085" w:rsidRPr="00152085">
        <w:rPr>
          <w:sz w:val="28"/>
          <w:szCs w:val="28"/>
        </w:rPr>
        <w:t>позаботиться об утеплении;</w:t>
      </w:r>
    </w:p>
    <w:p w:rsidR="00152085" w:rsidRPr="00152085" w:rsidRDefault="00E0670D" w:rsidP="00152085">
      <w:pPr>
        <w:spacing w:line="276" w:lineRule="auto"/>
        <w:ind w:firstLine="426"/>
        <w:jc w:val="both"/>
        <w:rPr>
          <w:sz w:val="28"/>
          <w:szCs w:val="28"/>
        </w:rPr>
      </w:pPr>
      <w:r>
        <w:rPr>
          <w:sz w:val="28"/>
          <w:szCs w:val="28"/>
        </w:rPr>
        <w:t>-</w:t>
      </w:r>
      <w:r w:rsidR="00152085" w:rsidRPr="00152085">
        <w:rPr>
          <w:sz w:val="28"/>
          <w:szCs w:val="28"/>
        </w:rPr>
        <w:t>следить за уровнем влажности в улье;</w:t>
      </w:r>
    </w:p>
    <w:p w:rsidR="00152085" w:rsidRPr="00152085" w:rsidRDefault="00E0670D" w:rsidP="00152085">
      <w:pPr>
        <w:spacing w:line="276" w:lineRule="auto"/>
        <w:ind w:firstLine="426"/>
        <w:jc w:val="both"/>
        <w:rPr>
          <w:sz w:val="28"/>
          <w:szCs w:val="28"/>
        </w:rPr>
      </w:pPr>
      <w:r>
        <w:rPr>
          <w:sz w:val="28"/>
          <w:szCs w:val="28"/>
        </w:rPr>
        <w:t>-</w:t>
      </w:r>
      <w:r w:rsidR="00152085" w:rsidRPr="00152085">
        <w:rPr>
          <w:sz w:val="28"/>
          <w:szCs w:val="28"/>
        </w:rPr>
        <w:t>продумать вентиляцию гнезда пчел;</w:t>
      </w:r>
    </w:p>
    <w:p w:rsidR="00152085" w:rsidRPr="00152085" w:rsidRDefault="00E0670D" w:rsidP="00152085">
      <w:pPr>
        <w:spacing w:line="276" w:lineRule="auto"/>
        <w:ind w:firstLine="426"/>
        <w:jc w:val="both"/>
        <w:rPr>
          <w:sz w:val="28"/>
          <w:szCs w:val="28"/>
        </w:rPr>
      </w:pPr>
      <w:r>
        <w:rPr>
          <w:sz w:val="28"/>
          <w:szCs w:val="28"/>
        </w:rPr>
        <w:t>-</w:t>
      </w:r>
      <w:r w:rsidR="00152085" w:rsidRPr="00152085">
        <w:rPr>
          <w:sz w:val="28"/>
          <w:szCs w:val="28"/>
        </w:rPr>
        <w:t>обеспечить семьям полный покой и тишину</w:t>
      </w:r>
    </w:p>
    <w:p w:rsidR="00152085" w:rsidRPr="00152085" w:rsidRDefault="00E0670D" w:rsidP="00152085">
      <w:pPr>
        <w:spacing w:line="276" w:lineRule="auto"/>
        <w:ind w:firstLine="426"/>
        <w:jc w:val="both"/>
        <w:rPr>
          <w:sz w:val="28"/>
          <w:szCs w:val="28"/>
        </w:rPr>
      </w:pPr>
      <w:r>
        <w:rPr>
          <w:sz w:val="28"/>
          <w:szCs w:val="28"/>
        </w:rPr>
        <w:t>-</w:t>
      </w:r>
      <w:r w:rsidR="00152085" w:rsidRPr="00152085">
        <w:rPr>
          <w:sz w:val="28"/>
          <w:szCs w:val="28"/>
        </w:rPr>
        <w:t>защитить ульи от проникновения в них мышей и птиц.</w:t>
      </w:r>
    </w:p>
    <w:p w:rsidR="00152085" w:rsidRPr="00152085" w:rsidRDefault="00E0670D" w:rsidP="00152085">
      <w:pPr>
        <w:spacing w:line="276" w:lineRule="auto"/>
        <w:ind w:firstLine="426"/>
        <w:jc w:val="both"/>
        <w:rPr>
          <w:sz w:val="28"/>
          <w:szCs w:val="28"/>
        </w:rPr>
      </w:pPr>
      <w:r>
        <w:rPr>
          <w:sz w:val="28"/>
          <w:szCs w:val="28"/>
        </w:rPr>
        <w:t>-</w:t>
      </w:r>
      <w:r w:rsidR="00152085" w:rsidRPr="00152085">
        <w:rPr>
          <w:sz w:val="28"/>
          <w:szCs w:val="28"/>
        </w:rPr>
        <w:t>оградить улей от попадания прямого солнечного света.</w:t>
      </w:r>
    </w:p>
    <w:p w:rsidR="003064FD" w:rsidRDefault="003064FD" w:rsidP="00647104">
      <w:pPr>
        <w:spacing w:line="276" w:lineRule="auto"/>
        <w:rPr>
          <w:b/>
          <w:sz w:val="28"/>
          <w:szCs w:val="28"/>
        </w:rPr>
      </w:pPr>
    </w:p>
    <w:p w:rsidR="0051303A" w:rsidRDefault="0051303A" w:rsidP="00647104">
      <w:pPr>
        <w:spacing w:line="276" w:lineRule="auto"/>
        <w:rPr>
          <w:b/>
          <w:sz w:val="28"/>
          <w:szCs w:val="28"/>
        </w:rPr>
      </w:pPr>
    </w:p>
    <w:p w:rsidR="003064FD" w:rsidRDefault="003064FD" w:rsidP="00647104">
      <w:pPr>
        <w:spacing w:line="276" w:lineRule="auto"/>
        <w:rPr>
          <w:b/>
          <w:sz w:val="28"/>
          <w:szCs w:val="28"/>
        </w:rPr>
      </w:pPr>
      <w:r>
        <w:rPr>
          <w:b/>
          <w:sz w:val="28"/>
          <w:szCs w:val="28"/>
        </w:rPr>
        <w:t>СБЫТ ПРОДУКЦИИ</w:t>
      </w:r>
    </w:p>
    <w:p w:rsidR="00C70EB1" w:rsidRDefault="00C70EB1" w:rsidP="00647104">
      <w:pPr>
        <w:spacing w:line="276" w:lineRule="auto"/>
        <w:rPr>
          <w:b/>
          <w:sz w:val="28"/>
          <w:szCs w:val="28"/>
        </w:rPr>
      </w:pPr>
    </w:p>
    <w:p w:rsidR="004161E6" w:rsidRPr="00D214BD" w:rsidRDefault="004161E6" w:rsidP="004161E6">
      <w:pPr>
        <w:spacing w:line="276" w:lineRule="auto"/>
        <w:ind w:firstLine="426"/>
        <w:jc w:val="both"/>
        <w:rPr>
          <w:sz w:val="28"/>
          <w:szCs w:val="28"/>
        </w:rPr>
      </w:pPr>
      <w:r w:rsidRPr="00D214BD">
        <w:rPr>
          <w:sz w:val="28"/>
          <w:szCs w:val="28"/>
        </w:rPr>
        <w:t>Реализация</w:t>
      </w:r>
      <w:r>
        <w:rPr>
          <w:sz w:val="28"/>
          <w:szCs w:val="28"/>
        </w:rPr>
        <w:t xml:space="preserve"> </w:t>
      </w:r>
      <w:r w:rsidRPr="00D214BD">
        <w:rPr>
          <w:sz w:val="28"/>
          <w:szCs w:val="28"/>
        </w:rPr>
        <w:t>продукции</w:t>
      </w:r>
      <w:r>
        <w:rPr>
          <w:sz w:val="28"/>
          <w:szCs w:val="28"/>
        </w:rPr>
        <w:t xml:space="preserve"> собственного производства </w:t>
      </w:r>
      <w:r w:rsidRPr="00D214BD">
        <w:rPr>
          <w:sz w:val="28"/>
          <w:szCs w:val="28"/>
        </w:rPr>
        <w:t>будет</w:t>
      </w:r>
      <w:r>
        <w:rPr>
          <w:sz w:val="28"/>
          <w:szCs w:val="28"/>
        </w:rPr>
        <w:t xml:space="preserve"> </w:t>
      </w:r>
      <w:r w:rsidRPr="00D214BD">
        <w:rPr>
          <w:sz w:val="28"/>
          <w:szCs w:val="28"/>
        </w:rPr>
        <w:t>осуществляться</w:t>
      </w:r>
      <w:r>
        <w:rPr>
          <w:sz w:val="28"/>
          <w:szCs w:val="28"/>
        </w:rPr>
        <w:t xml:space="preserve"> </w:t>
      </w:r>
      <w:r w:rsidRPr="00E22706">
        <w:rPr>
          <w:sz w:val="28"/>
          <w:szCs w:val="28"/>
        </w:rPr>
        <w:t>местному</w:t>
      </w:r>
      <w:r>
        <w:rPr>
          <w:sz w:val="28"/>
          <w:szCs w:val="28"/>
        </w:rPr>
        <w:t xml:space="preserve"> </w:t>
      </w:r>
      <w:r w:rsidRPr="00E22706">
        <w:rPr>
          <w:sz w:val="28"/>
          <w:szCs w:val="28"/>
        </w:rPr>
        <w:t>населению</w:t>
      </w:r>
      <w:r>
        <w:rPr>
          <w:sz w:val="28"/>
          <w:szCs w:val="28"/>
        </w:rPr>
        <w:t xml:space="preserve"> </w:t>
      </w:r>
      <w:r w:rsidRPr="00E22706">
        <w:rPr>
          <w:sz w:val="28"/>
          <w:szCs w:val="28"/>
        </w:rPr>
        <w:t>на</w:t>
      </w:r>
      <w:r>
        <w:rPr>
          <w:sz w:val="28"/>
          <w:szCs w:val="28"/>
        </w:rPr>
        <w:t xml:space="preserve"> </w:t>
      </w:r>
      <w:r w:rsidRPr="00E22706">
        <w:rPr>
          <w:sz w:val="28"/>
          <w:szCs w:val="28"/>
        </w:rPr>
        <w:t>территории</w:t>
      </w:r>
      <w:r>
        <w:rPr>
          <w:sz w:val="28"/>
          <w:szCs w:val="28"/>
        </w:rPr>
        <w:t xml:space="preserve"> </w:t>
      </w:r>
      <w:proofErr w:type="spellStart"/>
      <w:r w:rsidRPr="00E22706">
        <w:rPr>
          <w:sz w:val="28"/>
          <w:szCs w:val="28"/>
        </w:rPr>
        <w:t>Кетовского</w:t>
      </w:r>
      <w:proofErr w:type="spellEnd"/>
      <w:r>
        <w:rPr>
          <w:sz w:val="28"/>
          <w:szCs w:val="28"/>
        </w:rPr>
        <w:t xml:space="preserve"> </w:t>
      </w:r>
      <w:r w:rsidRPr="00E22706">
        <w:rPr>
          <w:sz w:val="28"/>
          <w:szCs w:val="28"/>
        </w:rPr>
        <w:t>района</w:t>
      </w:r>
      <w:r>
        <w:rPr>
          <w:sz w:val="28"/>
          <w:szCs w:val="28"/>
        </w:rPr>
        <w:t xml:space="preserve"> </w:t>
      </w:r>
      <w:r w:rsidRPr="00E22706">
        <w:rPr>
          <w:sz w:val="28"/>
          <w:szCs w:val="28"/>
        </w:rPr>
        <w:t>посредством</w:t>
      </w:r>
      <w:r>
        <w:rPr>
          <w:sz w:val="28"/>
          <w:szCs w:val="28"/>
        </w:rPr>
        <w:t xml:space="preserve"> </w:t>
      </w:r>
      <w:r w:rsidRPr="00E22706">
        <w:rPr>
          <w:sz w:val="28"/>
          <w:szCs w:val="28"/>
        </w:rPr>
        <w:t>участия</w:t>
      </w:r>
      <w:r>
        <w:rPr>
          <w:sz w:val="28"/>
          <w:szCs w:val="28"/>
        </w:rPr>
        <w:t xml:space="preserve"> </w:t>
      </w:r>
      <w:r w:rsidRPr="00E22706">
        <w:rPr>
          <w:sz w:val="28"/>
          <w:szCs w:val="28"/>
        </w:rPr>
        <w:t>в</w:t>
      </w:r>
      <w:r>
        <w:rPr>
          <w:sz w:val="28"/>
          <w:szCs w:val="28"/>
        </w:rPr>
        <w:t xml:space="preserve"> торгово-ярмарочных мероприятиях, через социальные сети и </w:t>
      </w:r>
      <w:r w:rsidRPr="004161E6">
        <w:rPr>
          <w:sz w:val="28"/>
          <w:szCs w:val="28"/>
        </w:rPr>
        <w:t>интернет-сервис</w:t>
      </w:r>
      <w:r>
        <w:rPr>
          <w:sz w:val="28"/>
          <w:szCs w:val="28"/>
        </w:rPr>
        <w:t>ы</w:t>
      </w:r>
      <w:r w:rsidRPr="004161E6">
        <w:rPr>
          <w:sz w:val="28"/>
          <w:szCs w:val="28"/>
        </w:rPr>
        <w:t xml:space="preserve"> для размещения объявлений</w:t>
      </w:r>
      <w:r w:rsidRPr="00D214BD">
        <w:rPr>
          <w:sz w:val="28"/>
          <w:szCs w:val="28"/>
        </w:rPr>
        <w:t>.</w:t>
      </w:r>
      <w:r>
        <w:rPr>
          <w:sz w:val="28"/>
          <w:szCs w:val="28"/>
        </w:rPr>
        <w:t xml:space="preserve"> </w:t>
      </w:r>
      <w:r w:rsidRPr="00D214BD">
        <w:rPr>
          <w:sz w:val="28"/>
          <w:szCs w:val="28"/>
        </w:rPr>
        <w:t>С</w:t>
      </w:r>
      <w:r>
        <w:rPr>
          <w:sz w:val="28"/>
          <w:szCs w:val="28"/>
        </w:rPr>
        <w:t xml:space="preserve"> </w:t>
      </w:r>
      <w:r w:rsidRPr="00D214BD">
        <w:rPr>
          <w:sz w:val="28"/>
          <w:szCs w:val="28"/>
        </w:rPr>
        <w:t>суммы</w:t>
      </w:r>
      <w:r>
        <w:rPr>
          <w:sz w:val="28"/>
          <w:szCs w:val="28"/>
        </w:rPr>
        <w:t xml:space="preserve"> </w:t>
      </w:r>
      <w:r w:rsidRPr="00D214BD">
        <w:rPr>
          <w:sz w:val="28"/>
          <w:szCs w:val="28"/>
        </w:rPr>
        <w:t>дохода</w:t>
      </w:r>
      <w:r>
        <w:rPr>
          <w:sz w:val="28"/>
          <w:szCs w:val="28"/>
        </w:rPr>
        <w:t xml:space="preserve"> </w:t>
      </w:r>
      <w:r w:rsidRPr="00D214BD">
        <w:rPr>
          <w:sz w:val="28"/>
          <w:szCs w:val="28"/>
        </w:rPr>
        <w:t>будут</w:t>
      </w:r>
      <w:r>
        <w:rPr>
          <w:sz w:val="28"/>
          <w:szCs w:val="28"/>
        </w:rPr>
        <w:t xml:space="preserve"> </w:t>
      </w:r>
      <w:r w:rsidRPr="00D214BD">
        <w:rPr>
          <w:sz w:val="28"/>
          <w:szCs w:val="28"/>
        </w:rPr>
        <w:t>выплачиваться</w:t>
      </w:r>
      <w:r>
        <w:rPr>
          <w:sz w:val="28"/>
          <w:szCs w:val="28"/>
        </w:rPr>
        <w:t xml:space="preserve"> </w:t>
      </w:r>
      <w:r w:rsidRPr="00D214BD">
        <w:rPr>
          <w:sz w:val="28"/>
          <w:szCs w:val="28"/>
        </w:rPr>
        <w:t>налоговые</w:t>
      </w:r>
      <w:r>
        <w:rPr>
          <w:sz w:val="28"/>
          <w:szCs w:val="28"/>
        </w:rPr>
        <w:t xml:space="preserve"> </w:t>
      </w:r>
      <w:r w:rsidRPr="00D214BD">
        <w:rPr>
          <w:sz w:val="28"/>
          <w:szCs w:val="28"/>
        </w:rPr>
        <w:t>платежи</w:t>
      </w:r>
      <w:r>
        <w:rPr>
          <w:sz w:val="28"/>
          <w:szCs w:val="28"/>
        </w:rPr>
        <w:t xml:space="preserve"> </w:t>
      </w:r>
      <w:r w:rsidRPr="00D214BD">
        <w:rPr>
          <w:sz w:val="28"/>
          <w:szCs w:val="28"/>
        </w:rPr>
        <w:t>в</w:t>
      </w:r>
      <w:r>
        <w:rPr>
          <w:sz w:val="28"/>
          <w:szCs w:val="28"/>
        </w:rPr>
        <w:t xml:space="preserve"> </w:t>
      </w:r>
      <w:r w:rsidRPr="00D214BD">
        <w:rPr>
          <w:sz w:val="28"/>
          <w:szCs w:val="28"/>
        </w:rPr>
        <w:t>бюджет.</w:t>
      </w:r>
    </w:p>
    <w:p w:rsidR="00AC1CDD" w:rsidRDefault="00AC1CDD" w:rsidP="001067FE">
      <w:pPr>
        <w:spacing w:line="276" w:lineRule="auto"/>
        <w:ind w:firstLine="426"/>
        <w:jc w:val="both"/>
        <w:rPr>
          <w:sz w:val="28"/>
          <w:szCs w:val="28"/>
        </w:rPr>
      </w:pPr>
    </w:p>
    <w:p w:rsidR="00AC1CDD" w:rsidRDefault="005420E1" w:rsidP="005420E1">
      <w:pPr>
        <w:spacing w:line="276" w:lineRule="auto"/>
        <w:jc w:val="both"/>
        <w:rPr>
          <w:sz w:val="28"/>
          <w:szCs w:val="28"/>
        </w:rPr>
      </w:pPr>
      <w:r>
        <w:rPr>
          <w:sz w:val="28"/>
          <w:szCs w:val="28"/>
        </w:rPr>
        <w:t xml:space="preserve">Таблица 3 – </w:t>
      </w:r>
      <w:r w:rsidR="00226782" w:rsidRPr="006C2C4F">
        <w:rPr>
          <w:color w:val="000000" w:themeColor="text1"/>
          <w:kern w:val="24"/>
          <w:sz w:val="28"/>
          <w:szCs w:val="28"/>
          <w:lang w:eastAsia="ru-RU"/>
        </w:rPr>
        <w:t>Расчет дохода в сезон</w:t>
      </w:r>
    </w:p>
    <w:tbl>
      <w:tblPr>
        <w:tblStyle w:val="a7"/>
        <w:tblW w:w="0" w:type="auto"/>
        <w:tblLook w:val="04A0" w:firstRow="1" w:lastRow="0" w:firstColumn="1" w:lastColumn="0" w:noHBand="0" w:noVBand="1"/>
      </w:tblPr>
      <w:tblGrid>
        <w:gridCol w:w="3175"/>
        <w:gridCol w:w="2011"/>
        <w:gridCol w:w="2011"/>
        <w:gridCol w:w="2011"/>
      </w:tblGrid>
      <w:tr w:rsidR="00AC1CDD" w:rsidTr="000D3533">
        <w:tc>
          <w:tcPr>
            <w:tcW w:w="3175" w:type="dxa"/>
          </w:tcPr>
          <w:p w:rsidR="00AC1CDD" w:rsidRPr="00226782" w:rsidRDefault="00226782" w:rsidP="00226782">
            <w:pPr>
              <w:spacing w:line="276" w:lineRule="auto"/>
              <w:rPr>
                <w:sz w:val="28"/>
                <w:szCs w:val="28"/>
              </w:rPr>
            </w:pPr>
            <w:r w:rsidRPr="00226782">
              <w:rPr>
                <w:sz w:val="28"/>
                <w:szCs w:val="28"/>
              </w:rPr>
              <w:t>Наименование дохода</w:t>
            </w:r>
          </w:p>
        </w:tc>
        <w:tc>
          <w:tcPr>
            <w:tcW w:w="2011" w:type="dxa"/>
          </w:tcPr>
          <w:p w:rsidR="00AC1CDD" w:rsidRPr="00226782" w:rsidRDefault="00AC1CDD" w:rsidP="00226782">
            <w:pPr>
              <w:spacing w:line="276" w:lineRule="auto"/>
              <w:rPr>
                <w:sz w:val="28"/>
                <w:szCs w:val="28"/>
              </w:rPr>
            </w:pPr>
            <w:r w:rsidRPr="00226782">
              <w:rPr>
                <w:sz w:val="28"/>
                <w:szCs w:val="28"/>
              </w:rPr>
              <w:t>Стоимость,</w:t>
            </w:r>
          </w:p>
          <w:p w:rsidR="00AC1CDD" w:rsidRPr="00226782" w:rsidRDefault="00701078" w:rsidP="00226782">
            <w:pPr>
              <w:spacing w:line="276" w:lineRule="auto"/>
              <w:rPr>
                <w:sz w:val="28"/>
                <w:szCs w:val="28"/>
              </w:rPr>
            </w:pPr>
            <w:r>
              <w:rPr>
                <w:sz w:val="28"/>
                <w:szCs w:val="28"/>
              </w:rPr>
              <w:t>кг</w:t>
            </w:r>
            <w:r w:rsidR="00AC1CDD" w:rsidRPr="00226782">
              <w:rPr>
                <w:sz w:val="28"/>
                <w:szCs w:val="28"/>
              </w:rPr>
              <w:t xml:space="preserve"> /руб.</w:t>
            </w:r>
          </w:p>
        </w:tc>
        <w:tc>
          <w:tcPr>
            <w:tcW w:w="2011" w:type="dxa"/>
          </w:tcPr>
          <w:p w:rsidR="00AC1CDD" w:rsidRPr="00226782" w:rsidRDefault="00AC1CDD" w:rsidP="00B13ECC">
            <w:pPr>
              <w:spacing w:line="276" w:lineRule="auto"/>
              <w:rPr>
                <w:sz w:val="28"/>
                <w:szCs w:val="28"/>
              </w:rPr>
            </w:pPr>
            <w:r w:rsidRPr="00226782">
              <w:rPr>
                <w:sz w:val="28"/>
                <w:szCs w:val="28"/>
              </w:rPr>
              <w:t xml:space="preserve">Урожай, </w:t>
            </w:r>
            <w:r w:rsidR="00B13ECC">
              <w:rPr>
                <w:sz w:val="28"/>
                <w:szCs w:val="28"/>
              </w:rPr>
              <w:t>кг</w:t>
            </w:r>
            <w:r w:rsidRPr="00226782">
              <w:rPr>
                <w:sz w:val="28"/>
                <w:szCs w:val="28"/>
              </w:rPr>
              <w:t>.</w:t>
            </w:r>
          </w:p>
        </w:tc>
        <w:tc>
          <w:tcPr>
            <w:tcW w:w="2011" w:type="dxa"/>
          </w:tcPr>
          <w:p w:rsidR="00AC1CDD" w:rsidRPr="00226782" w:rsidRDefault="00AC1CDD" w:rsidP="00226782">
            <w:pPr>
              <w:spacing w:line="276" w:lineRule="auto"/>
              <w:rPr>
                <w:sz w:val="28"/>
                <w:szCs w:val="28"/>
              </w:rPr>
            </w:pPr>
            <w:r w:rsidRPr="00226782">
              <w:rPr>
                <w:sz w:val="28"/>
                <w:szCs w:val="28"/>
              </w:rPr>
              <w:t>Итого, руб.</w:t>
            </w:r>
          </w:p>
        </w:tc>
      </w:tr>
      <w:tr w:rsidR="00AC1CDD" w:rsidTr="000D3533">
        <w:tc>
          <w:tcPr>
            <w:tcW w:w="3175" w:type="dxa"/>
          </w:tcPr>
          <w:p w:rsidR="00AC1CDD" w:rsidRPr="00226782" w:rsidRDefault="00B13ECC" w:rsidP="00226782">
            <w:pPr>
              <w:spacing w:line="276" w:lineRule="auto"/>
              <w:jc w:val="left"/>
              <w:rPr>
                <w:sz w:val="28"/>
                <w:szCs w:val="28"/>
              </w:rPr>
            </w:pPr>
            <w:r>
              <w:rPr>
                <w:sz w:val="28"/>
                <w:szCs w:val="28"/>
              </w:rPr>
              <w:t>Продажа меда</w:t>
            </w:r>
          </w:p>
        </w:tc>
        <w:tc>
          <w:tcPr>
            <w:tcW w:w="2011" w:type="dxa"/>
          </w:tcPr>
          <w:p w:rsidR="00AC1CDD" w:rsidRPr="00226782" w:rsidRDefault="00701078" w:rsidP="00226782">
            <w:pPr>
              <w:spacing w:line="276" w:lineRule="auto"/>
              <w:rPr>
                <w:sz w:val="28"/>
                <w:szCs w:val="28"/>
              </w:rPr>
            </w:pPr>
            <w:r>
              <w:rPr>
                <w:sz w:val="28"/>
                <w:szCs w:val="28"/>
              </w:rPr>
              <w:t>1050</w:t>
            </w:r>
          </w:p>
        </w:tc>
        <w:tc>
          <w:tcPr>
            <w:tcW w:w="2011" w:type="dxa"/>
          </w:tcPr>
          <w:p w:rsidR="00AC1CDD" w:rsidRPr="00226782" w:rsidRDefault="00D82246" w:rsidP="00226782">
            <w:pPr>
              <w:spacing w:line="276" w:lineRule="auto"/>
              <w:rPr>
                <w:sz w:val="28"/>
                <w:szCs w:val="28"/>
              </w:rPr>
            </w:pPr>
            <w:r>
              <w:rPr>
                <w:sz w:val="28"/>
                <w:szCs w:val="28"/>
              </w:rPr>
              <w:t>225</w:t>
            </w:r>
          </w:p>
        </w:tc>
        <w:tc>
          <w:tcPr>
            <w:tcW w:w="2011" w:type="dxa"/>
          </w:tcPr>
          <w:p w:rsidR="00AC1CDD" w:rsidRPr="00226782" w:rsidRDefault="00D82246" w:rsidP="00226782">
            <w:pPr>
              <w:spacing w:line="276" w:lineRule="auto"/>
              <w:rPr>
                <w:sz w:val="28"/>
                <w:szCs w:val="28"/>
              </w:rPr>
            </w:pPr>
            <w:r>
              <w:rPr>
                <w:sz w:val="28"/>
                <w:szCs w:val="28"/>
              </w:rPr>
              <w:t>236250</w:t>
            </w:r>
          </w:p>
        </w:tc>
      </w:tr>
    </w:tbl>
    <w:p w:rsidR="00B13ECC" w:rsidRDefault="00B13ECC" w:rsidP="00075D2E">
      <w:pPr>
        <w:spacing w:line="276" w:lineRule="auto"/>
        <w:ind w:firstLine="426"/>
        <w:jc w:val="both"/>
        <w:rPr>
          <w:sz w:val="28"/>
          <w:szCs w:val="28"/>
        </w:rPr>
      </w:pPr>
    </w:p>
    <w:p w:rsidR="00AC1CDD" w:rsidRDefault="00B13ECC" w:rsidP="00075D2E">
      <w:pPr>
        <w:spacing w:line="276" w:lineRule="auto"/>
        <w:ind w:firstLine="426"/>
        <w:jc w:val="both"/>
        <w:rPr>
          <w:sz w:val="28"/>
          <w:szCs w:val="28"/>
        </w:rPr>
      </w:pPr>
      <w:r>
        <w:rPr>
          <w:sz w:val="28"/>
          <w:szCs w:val="28"/>
        </w:rPr>
        <w:t>В среднем</w:t>
      </w:r>
      <w:r w:rsidR="00D82246">
        <w:rPr>
          <w:sz w:val="28"/>
          <w:szCs w:val="28"/>
        </w:rPr>
        <w:t xml:space="preserve"> за сезон планируется собрать 15 </w:t>
      </w:r>
      <w:r>
        <w:rPr>
          <w:sz w:val="28"/>
          <w:szCs w:val="28"/>
        </w:rPr>
        <w:t>кг меда с одной пчелосемьи (</w:t>
      </w:r>
      <w:r w:rsidR="00D82246">
        <w:rPr>
          <w:sz w:val="28"/>
          <w:szCs w:val="28"/>
        </w:rPr>
        <w:t>15</w:t>
      </w:r>
      <w:r>
        <w:rPr>
          <w:sz w:val="28"/>
          <w:szCs w:val="28"/>
        </w:rPr>
        <w:t xml:space="preserve"> кг*15 пчелосемей=</w:t>
      </w:r>
      <w:r w:rsidR="00D82246">
        <w:rPr>
          <w:sz w:val="28"/>
          <w:szCs w:val="28"/>
        </w:rPr>
        <w:t>225</w:t>
      </w:r>
      <w:r>
        <w:rPr>
          <w:sz w:val="28"/>
          <w:szCs w:val="28"/>
        </w:rPr>
        <w:t>кг).</w:t>
      </w:r>
    </w:p>
    <w:p w:rsidR="00B13ECC" w:rsidRDefault="00B13ECC" w:rsidP="00075D2E">
      <w:pPr>
        <w:spacing w:line="276" w:lineRule="auto"/>
        <w:ind w:firstLine="426"/>
        <w:jc w:val="both"/>
        <w:rPr>
          <w:sz w:val="28"/>
          <w:szCs w:val="28"/>
        </w:rPr>
      </w:pPr>
      <w:r>
        <w:rPr>
          <w:sz w:val="28"/>
          <w:szCs w:val="28"/>
        </w:rPr>
        <w:t xml:space="preserve">Стоимость меда </w:t>
      </w:r>
      <w:r w:rsidR="00707CB0">
        <w:rPr>
          <w:sz w:val="28"/>
          <w:szCs w:val="28"/>
        </w:rPr>
        <w:t xml:space="preserve">зависит от времени года, </w:t>
      </w:r>
      <w:r w:rsidR="00701078">
        <w:rPr>
          <w:sz w:val="28"/>
          <w:szCs w:val="28"/>
        </w:rPr>
        <w:t xml:space="preserve">когда он реализуется. В зимнее время, когда предложение ниже, чем в конце лета, цена возрастает. </w:t>
      </w:r>
    </w:p>
    <w:p w:rsidR="00716283" w:rsidRDefault="00716283" w:rsidP="00075D2E">
      <w:pPr>
        <w:spacing w:line="276" w:lineRule="auto"/>
        <w:ind w:firstLine="426"/>
        <w:jc w:val="both"/>
        <w:rPr>
          <w:sz w:val="28"/>
          <w:szCs w:val="28"/>
        </w:rPr>
      </w:pPr>
      <w:r w:rsidRPr="00D214BD">
        <w:rPr>
          <w:sz w:val="28"/>
          <w:szCs w:val="28"/>
        </w:rPr>
        <w:t>С суммы дохода будут выплачиваться налоговые платежи в бюджет.</w:t>
      </w:r>
    </w:p>
    <w:p w:rsidR="00075D2E" w:rsidRPr="00D214BD" w:rsidRDefault="00075D2E" w:rsidP="00075D2E">
      <w:pPr>
        <w:spacing w:line="276" w:lineRule="auto"/>
        <w:ind w:firstLine="426"/>
        <w:jc w:val="both"/>
        <w:rPr>
          <w:sz w:val="28"/>
          <w:szCs w:val="28"/>
        </w:rPr>
      </w:pPr>
    </w:p>
    <w:p w:rsidR="00075D2E" w:rsidRPr="00D214BD" w:rsidRDefault="005420E1" w:rsidP="00075D2E">
      <w:pPr>
        <w:shd w:val="clear" w:color="auto" w:fill="FFFFFF"/>
        <w:jc w:val="both"/>
        <w:rPr>
          <w:sz w:val="28"/>
          <w:szCs w:val="28"/>
        </w:rPr>
      </w:pPr>
      <w:r>
        <w:rPr>
          <w:sz w:val="28"/>
          <w:szCs w:val="28"/>
        </w:rPr>
        <w:t>Таблица 4</w:t>
      </w:r>
      <w:r w:rsidR="00075D2E">
        <w:rPr>
          <w:sz w:val="28"/>
          <w:szCs w:val="28"/>
        </w:rPr>
        <w:t xml:space="preserve"> - </w:t>
      </w:r>
      <w:r w:rsidR="00075D2E" w:rsidRPr="00D214BD">
        <w:rPr>
          <w:sz w:val="28"/>
          <w:szCs w:val="28"/>
        </w:rPr>
        <w:t>Расчет</w:t>
      </w:r>
      <w:r w:rsidR="00075D2E">
        <w:rPr>
          <w:sz w:val="28"/>
          <w:szCs w:val="28"/>
        </w:rPr>
        <w:t xml:space="preserve"> </w:t>
      </w:r>
      <w:r w:rsidR="00075D2E" w:rsidRPr="00D214BD">
        <w:rPr>
          <w:sz w:val="28"/>
          <w:szCs w:val="28"/>
        </w:rPr>
        <w:t>налоговых</w:t>
      </w:r>
      <w:r w:rsidR="00075D2E">
        <w:rPr>
          <w:sz w:val="28"/>
          <w:szCs w:val="28"/>
        </w:rPr>
        <w:t xml:space="preserve"> </w:t>
      </w:r>
      <w:r w:rsidR="00075D2E" w:rsidRPr="00D214BD">
        <w:rPr>
          <w:sz w:val="28"/>
          <w:szCs w:val="28"/>
        </w:rPr>
        <w:t>платежей</w:t>
      </w:r>
      <w:r w:rsidR="00075D2E">
        <w:rPr>
          <w:sz w:val="28"/>
          <w:szCs w:val="28"/>
        </w:rPr>
        <w:t xml:space="preserve"> </w:t>
      </w:r>
      <w:r w:rsidR="00075D2E" w:rsidRPr="00D214BD">
        <w:rPr>
          <w:sz w:val="28"/>
          <w:szCs w:val="28"/>
        </w:rPr>
        <w:t>в</w:t>
      </w:r>
      <w:r w:rsidR="00075D2E">
        <w:rPr>
          <w:sz w:val="28"/>
          <w:szCs w:val="28"/>
        </w:rPr>
        <w:t xml:space="preserve"> </w:t>
      </w:r>
      <w:r w:rsidR="00075D2E" w:rsidRPr="00D214BD">
        <w:rPr>
          <w:sz w:val="28"/>
          <w:szCs w:val="28"/>
        </w:rPr>
        <w:t>бюджет,</w:t>
      </w:r>
      <w:r w:rsidR="00075D2E">
        <w:rPr>
          <w:sz w:val="28"/>
          <w:szCs w:val="28"/>
        </w:rPr>
        <w:t xml:space="preserve"> </w:t>
      </w:r>
      <w:r w:rsidR="00075D2E" w:rsidRPr="00D214BD">
        <w:rPr>
          <w:sz w:val="28"/>
          <w:szCs w:val="28"/>
        </w:rPr>
        <w:t>руб.</w:t>
      </w:r>
    </w:p>
    <w:tbl>
      <w:tblPr>
        <w:tblStyle w:val="a7"/>
        <w:tblW w:w="0" w:type="auto"/>
        <w:tblLook w:val="04A0" w:firstRow="1" w:lastRow="0" w:firstColumn="1" w:lastColumn="0" w:noHBand="0" w:noVBand="1"/>
      </w:tblPr>
      <w:tblGrid>
        <w:gridCol w:w="5949"/>
        <w:gridCol w:w="3544"/>
      </w:tblGrid>
      <w:tr w:rsidR="00D214BD" w:rsidRPr="00D214BD" w:rsidTr="00226782">
        <w:tc>
          <w:tcPr>
            <w:tcW w:w="5949" w:type="dxa"/>
          </w:tcPr>
          <w:p w:rsidR="00D214BD" w:rsidRPr="00D214BD" w:rsidRDefault="00D214BD" w:rsidP="00226782">
            <w:pPr>
              <w:spacing w:line="276" w:lineRule="auto"/>
              <w:rPr>
                <w:sz w:val="28"/>
                <w:szCs w:val="28"/>
              </w:rPr>
            </w:pPr>
            <w:r w:rsidRPr="00D214BD">
              <w:rPr>
                <w:sz w:val="28"/>
                <w:szCs w:val="28"/>
              </w:rPr>
              <w:t>Вид налога</w:t>
            </w:r>
            <w:r>
              <w:rPr>
                <w:sz w:val="28"/>
                <w:szCs w:val="28"/>
              </w:rPr>
              <w:t xml:space="preserve"> </w:t>
            </w:r>
            <w:r w:rsidRPr="00D214BD">
              <w:rPr>
                <w:sz w:val="28"/>
                <w:szCs w:val="28"/>
              </w:rPr>
              <w:t>на профессиональный доход</w:t>
            </w:r>
          </w:p>
        </w:tc>
        <w:tc>
          <w:tcPr>
            <w:tcW w:w="3544" w:type="dxa"/>
          </w:tcPr>
          <w:p w:rsidR="00D214BD" w:rsidRPr="00D214BD" w:rsidRDefault="00D214BD" w:rsidP="00226782">
            <w:pPr>
              <w:autoSpaceDE w:val="0"/>
              <w:autoSpaceDN w:val="0"/>
              <w:adjustRightInd w:val="0"/>
              <w:spacing w:line="276" w:lineRule="auto"/>
              <w:outlineLvl w:val="0"/>
              <w:rPr>
                <w:sz w:val="28"/>
                <w:szCs w:val="28"/>
              </w:rPr>
            </w:pPr>
            <w:r w:rsidRPr="00D214BD">
              <w:rPr>
                <w:sz w:val="28"/>
                <w:szCs w:val="28"/>
              </w:rPr>
              <w:t>Размер налога</w:t>
            </w:r>
          </w:p>
        </w:tc>
      </w:tr>
      <w:tr w:rsidR="00D214BD" w:rsidRPr="00D214BD" w:rsidTr="00226782">
        <w:tc>
          <w:tcPr>
            <w:tcW w:w="5949" w:type="dxa"/>
          </w:tcPr>
          <w:p w:rsidR="00D214BD" w:rsidRDefault="00D214BD" w:rsidP="00647104">
            <w:pPr>
              <w:autoSpaceDE w:val="0"/>
              <w:autoSpaceDN w:val="0"/>
              <w:adjustRightInd w:val="0"/>
              <w:spacing w:line="276" w:lineRule="auto"/>
              <w:jc w:val="both"/>
              <w:outlineLvl w:val="0"/>
              <w:rPr>
                <w:sz w:val="28"/>
                <w:szCs w:val="28"/>
              </w:rPr>
            </w:pPr>
            <w:r w:rsidRPr="00D214BD">
              <w:rPr>
                <w:sz w:val="28"/>
                <w:szCs w:val="28"/>
              </w:rPr>
              <w:t>при реализации физическим лицам</w:t>
            </w:r>
          </w:p>
          <w:p w:rsidR="00D214BD" w:rsidRPr="00D214BD" w:rsidRDefault="00D214BD" w:rsidP="00EC289E">
            <w:pPr>
              <w:autoSpaceDE w:val="0"/>
              <w:autoSpaceDN w:val="0"/>
              <w:adjustRightInd w:val="0"/>
              <w:spacing w:line="276" w:lineRule="auto"/>
              <w:jc w:val="both"/>
              <w:outlineLvl w:val="0"/>
              <w:rPr>
                <w:sz w:val="28"/>
                <w:szCs w:val="28"/>
              </w:rPr>
            </w:pPr>
            <w:r w:rsidRPr="00D214BD">
              <w:rPr>
                <w:sz w:val="28"/>
                <w:szCs w:val="28"/>
              </w:rPr>
              <w:t xml:space="preserve"> (</w:t>
            </w:r>
            <w:r>
              <w:rPr>
                <w:sz w:val="28"/>
                <w:szCs w:val="28"/>
              </w:rPr>
              <w:t>с</w:t>
            </w:r>
            <w:r w:rsidRPr="00D214BD">
              <w:rPr>
                <w:sz w:val="28"/>
                <w:szCs w:val="28"/>
              </w:rPr>
              <w:t>умма дохода*4%)</w:t>
            </w:r>
          </w:p>
        </w:tc>
        <w:tc>
          <w:tcPr>
            <w:tcW w:w="3544" w:type="dxa"/>
          </w:tcPr>
          <w:p w:rsidR="00D214BD" w:rsidRPr="00D214BD" w:rsidRDefault="00D82246" w:rsidP="004203F1">
            <w:pPr>
              <w:autoSpaceDE w:val="0"/>
              <w:autoSpaceDN w:val="0"/>
              <w:adjustRightInd w:val="0"/>
              <w:spacing w:line="276" w:lineRule="auto"/>
              <w:outlineLvl w:val="0"/>
              <w:rPr>
                <w:sz w:val="28"/>
                <w:szCs w:val="28"/>
              </w:rPr>
            </w:pPr>
            <w:r w:rsidRPr="00D82246">
              <w:rPr>
                <w:color w:val="000000" w:themeColor="text1"/>
                <w:sz w:val="28"/>
                <w:szCs w:val="28"/>
              </w:rPr>
              <w:t>9450</w:t>
            </w:r>
          </w:p>
        </w:tc>
      </w:tr>
      <w:tr w:rsidR="00D214BD" w:rsidRPr="00D214BD" w:rsidTr="00226782">
        <w:tc>
          <w:tcPr>
            <w:tcW w:w="5949" w:type="dxa"/>
          </w:tcPr>
          <w:p w:rsidR="00D214BD" w:rsidRDefault="00D214BD" w:rsidP="00647104">
            <w:pPr>
              <w:autoSpaceDE w:val="0"/>
              <w:autoSpaceDN w:val="0"/>
              <w:adjustRightInd w:val="0"/>
              <w:spacing w:line="276" w:lineRule="auto"/>
              <w:jc w:val="both"/>
              <w:outlineLvl w:val="0"/>
              <w:rPr>
                <w:sz w:val="28"/>
                <w:szCs w:val="28"/>
              </w:rPr>
            </w:pPr>
            <w:r w:rsidRPr="00D214BD">
              <w:rPr>
                <w:sz w:val="28"/>
                <w:szCs w:val="28"/>
              </w:rPr>
              <w:lastRenderedPageBreak/>
              <w:t xml:space="preserve">при реализации ИП и юридическим лицам </w:t>
            </w:r>
          </w:p>
          <w:p w:rsidR="00D214BD" w:rsidRPr="00D214BD" w:rsidRDefault="00D214BD" w:rsidP="00EC289E">
            <w:pPr>
              <w:autoSpaceDE w:val="0"/>
              <w:autoSpaceDN w:val="0"/>
              <w:adjustRightInd w:val="0"/>
              <w:spacing w:line="276" w:lineRule="auto"/>
              <w:jc w:val="both"/>
              <w:outlineLvl w:val="0"/>
              <w:rPr>
                <w:sz w:val="28"/>
                <w:szCs w:val="28"/>
              </w:rPr>
            </w:pPr>
            <w:r w:rsidRPr="00D214BD">
              <w:rPr>
                <w:sz w:val="28"/>
                <w:szCs w:val="28"/>
              </w:rPr>
              <w:t>(</w:t>
            </w:r>
            <w:r>
              <w:rPr>
                <w:sz w:val="28"/>
                <w:szCs w:val="28"/>
              </w:rPr>
              <w:t>с</w:t>
            </w:r>
            <w:r w:rsidRPr="00D214BD">
              <w:rPr>
                <w:sz w:val="28"/>
                <w:szCs w:val="28"/>
              </w:rPr>
              <w:t>умма дохода*6%)</w:t>
            </w:r>
          </w:p>
        </w:tc>
        <w:tc>
          <w:tcPr>
            <w:tcW w:w="3544" w:type="dxa"/>
          </w:tcPr>
          <w:p w:rsidR="00D214BD" w:rsidRPr="00D214BD" w:rsidRDefault="00D82246" w:rsidP="004203F1">
            <w:pPr>
              <w:spacing w:before="120" w:after="240" w:line="276" w:lineRule="auto"/>
              <w:ind w:right="225"/>
              <w:rPr>
                <w:sz w:val="28"/>
                <w:szCs w:val="28"/>
              </w:rPr>
            </w:pPr>
            <w:r>
              <w:rPr>
                <w:sz w:val="28"/>
                <w:szCs w:val="28"/>
              </w:rPr>
              <w:t>14175</w:t>
            </w:r>
          </w:p>
        </w:tc>
      </w:tr>
    </w:tbl>
    <w:p w:rsidR="006246F9" w:rsidRDefault="006246F9" w:rsidP="006246F9">
      <w:pPr>
        <w:spacing w:line="276" w:lineRule="auto"/>
        <w:ind w:firstLine="426"/>
        <w:jc w:val="both"/>
        <w:rPr>
          <w:sz w:val="28"/>
          <w:szCs w:val="28"/>
        </w:rPr>
      </w:pPr>
    </w:p>
    <w:p w:rsidR="00D214BD" w:rsidRDefault="00EC289E" w:rsidP="006246F9">
      <w:pPr>
        <w:spacing w:line="276" w:lineRule="auto"/>
        <w:ind w:firstLine="426"/>
        <w:jc w:val="both"/>
        <w:rPr>
          <w:sz w:val="28"/>
          <w:szCs w:val="28"/>
        </w:rPr>
      </w:pPr>
      <w:r>
        <w:rPr>
          <w:sz w:val="28"/>
          <w:szCs w:val="28"/>
        </w:rPr>
        <w:t>Поскольку в</w:t>
      </w:r>
      <w:r w:rsidR="00D214BD">
        <w:rPr>
          <w:sz w:val="28"/>
          <w:szCs w:val="28"/>
        </w:rPr>
        <w:t xml:space="preserve"> планах у хозяйства</w:t>
      </w:r>
      <w:r w:rsidR="00300923">
        <w:rPr>
          <w:sz w:val="28"/>
          <w:szCs w:val="28"/>
        </w:rPr>
        <w:t xml:space="preserve"> осуществлять</w:t>
      </w:r>
      <w:r w:rsidR="00D214BD">
        <w:rPr>
          <w:sz w:val="28"/>
          <w:szCs w:val="28"/>
        </w:rPr>
        <w:t xml:space="preserve"> </w:t>
      </w:r>
      <w:r w:rsidR="00300923">
        <w:rPr>
          <w:sz w:val="28"/>
          <w:szCs w:val="28"/>
        </w:rPr>
        <w:t>реализацию продукции</w:t>
      </w:r>
      <w:r w:rsidR="00D214BD">
        <w:rPr>
          <w:sz w:val="28"/>
          <w:szCs w:val="28"/>
        </w:rPr>
        <w:t xml:space="preserve"> собственного производства местному населению</w:t>
      </w:r>
      <w:r>
        <w:rPr>
          <w:sz w:val="28"/>
          <w:szCs w:val="28"/>
        </w:rPr>
        <w:t xml:space="preserve">, для расчета экономической эффективности проекта будем </w:t>
      </w:r>
      <w:r w:rsidR="006246F9">
        <w:rPr>
          <w:sz w:val="28"/>
          <w:szCs w:val="28"/>
        </w:rPr>
        <w:t>брать</w:t>
      </w:r>
      <w:r>
        <w:rPr>
          <w:sz w:val="28"/>
          <w:szCs w:val="28"/>
        </w:rPr>
        <w:t xml:space="preserve"> затраты на</w:t>
      </w:r>
      <w:r w:rsidR="006246F9">
        <w:rPr>
          <w:sz w:val="28"/>
          <w:szCs w:val="28"/>
        </w:rPr>
        <w:t xml:space="preserve"> уплату </w:t>
      </w:r>
      <w:r>
        <w:rPr>
          <w:sz w:val="28"/>
          <w:szCs w:val="28"/>
        </w:rPr>
        <w:t>налог</w:t>
      </w:r>
      <w:r w:rsidR="006246F9">
        <w:rPr>
          <w:sz w:val="28"/>
          <w:szCs w:val="28"/>
        </w:rPr>
        <w:t xml:space="preserve">ов в размере </w:t>
      </w:r>
      <w:r w:rsidR="00D82246" w:rsidRPr="00D82246">
        <w:rPr>
          <w:color w:val="000000" w:themeColor="text1"/>
          <w:sz w:val="28"/>
          <w:szCs w:val="28"/>
        </w:rPr>
        <w:t>9450</w:t>
      </w:r>
      <w:r>
        <w:rPr>
          <w:sz w:val="28"/>
          <w:szCs w:val="28"/>
        </w:rPr>
        <w:t xml:space="preserve"> рублей.</w:t>
      </w:r>
    </w:p>
    <w:p w:rsidR="003064FD" w:rsidRDefault="003064FD" w:rsidP="00647104">
      <w:pPr>
        <w:spacing w:line="276" w:lineRule="auto"/>
        <w:rPr>
          <w:b/>
          <w:sz w:val="28"/>
          <w:szCs w:val="28"/>
        </w:rPr>
      </w:pPr>
    </w:p>
    <w:p w:rsidR="003064FD" w:rsidRDefault="003064FD" w:rsidP="00647104">
      <w:pPr>
        <w:spacing w:line="276" w:lineRule="auto"/>
        <w:rPr>
          <w:b/>
          <w:sz w:val="28"/>
          <w:szCs w:val="28"/>
        </w:rPr>
      </w:pPr>
      <w:r>
        <w:rPr>
          <w:b/>
          <w:sz w:val="28"/>
          <w:szCs w:val="28"/>
        </w:rPr>
        <w:t>ФИНАНСОВЫЙ РЕЗУЛЬТАТ</w:t>
      </w:r>
    </w:p>
    <w:p w:rsidR="00A808D4" w:rsidRDefault="00A808D4" w:rsidP="00647104">
      <w:pPr>
        <w:spacing w:line="276" w:lineRule="auto"/>
        <w:rPr>
          <w:b/>
          <w:sz w:val="28"/>
          <w:szCs w:val="28"/>
        </w:rPr>
      </w:pPr>
    </w:p>
    <w:p w:rsidR="007E4A4F" w:rsidRDefault="005420E1" w:rsidP="007E4A4F">
      <w:pPr>
        <w:jc w:val="left"/>
        <w:rPr>
          <w:b/>
          <w:sz w:val="28"/>
          <w:szCs w:val="28"/>
        </w:rPr>
      </w:pPr>
      <w:r>
        <w:rPr>
          <w:sz w:val="28"/>
          <w:szCs w:val="28"/>
        </w:rPr>
        <w:t>Таблица 5</w:t>
      </w:r>
      <w:r w:rsidR="007E4A4F">
        <w:rPr>
          <w:sz w:val="28"/>
          <w:szCs w:val="28"/>
        </w:rPr>
        <w:t xml:space="preserve"> – Основные итоговые показатели экономической деятельности за год</w:t>
      </w:r>
    </w:p>
    <w:tbl>
      <w:tblPr>
        <w:tblStyle w:val="a7"/>
        <w:tblW w:w="0" w:type="auto"/>
        <w:tblLook w:val="04A0" w:firstRow="1" w:lastRow="0" w:firstColumn="1" w:lastColumn="0" w:noHBand="0" w:noVBand="1"/>
      </w:tblPr>
      <w:tblGrid>
        <w:gridCol w:w="704"/>
        <w:gridCol w:w="6513"/>
        <w:gridCol w:w="2411"/>
      </w:tblGrid>
      <w:tr w:rsidR="006B4477" w:rsidRPr="009D54EC" w:rsidTr="006B4477">
        <w:tc>
          <w:tcPr>
            <w:tcW w:w="704" w:type="dxa"/>
          </w:tcPr>
          <w:p w:rsidR="006B4477" w:rsidRPr="006B4477" w:rsidRDefault="006B4477" w:rsidP="00647104">
            <w:pPr>
              <w:spacing w:line="276" w:lineRule="auto"/>
              <w:rPr>
                <w:sz w:val="28"/>
                <w:szCs w:val="28"/>
              </w:rPr>
            </w:pPr>
            <w:r>
              <w:rPr>
                <w:sz w:val="28"/>
                <w:szCs w:val="28"/>
              </w:rPr>
              <w:t>№</w:t>
            </w:r>
            <w:r>
              <w:rPr>
                <w:sz w:val="28"/>
                <w:szCs w:val="28"/>
                <w:lang w:val="en-US"/>
              </w:rPr>
              <w:t xml:space="preserve"> п/п</w:t>
            </w:r>
          </w:p>
        </w:tc>
        <w:tc>
          <w:tcPr>
            <w:tcW w:w="6513" w:type="dxa"/>
          </w:tcPr>
          <w:p w:rsidR="006B4477" w:rsidRPr="009D54EC" w:rsidRDefault="006B4477" w:rsidP="00647104">
            <w:pPr>
              <w:spacing w:line="276" w:lineRule="auto"/>
              <w:rPr>
                <w:sz w:val="28"/>
                <w:szCs w:val="28"/>
              </w:rPr>
            </w:pPr>
            <w:r w:rsidRPr="009D54EC">
              <w:rPr>
                <w:sz w:val="28"/>
                <w:szCs w:val="28"/>
              </w:rPr>
              <w:t>Показатель</w:t>
            </w:r>
          </w:p>
        </w:tc>
        <w:tc>
          <w:tcPr>
            <w:tcW w:w="2411" w:type="dxa"/>
          </w:tcPr>
          <w:p w:rsidR="006B4477" w:rsidRPr="009D54EC" w:rsidRDefault="006B4477" w:rsidP="00647104">
            <w:pPr>
              <w:spacing w:line="276" w:lineRule="auto"/>
              <w:rPr>
                <w:sz w:val="28"/>
                <w:szCs w:val="28"/>
              </w:rPr>
            </w:pPr>
            <w:r w:rsidRPr="009D54EC">
              <w:rPr>
                <w:sz w:val="28"/>
                <w:szCs w:val="28"/>
              </w:rPr>
              <w:t>Значение</w:t>
            </w:r>
          </w:p>
        </w:tc>
      </w:tr>
      <w:tr w:rsidR="00091903" w:rsidRPr="009D54EC" w:rsidTr="008445C3">
        <w:tc>
          <w:tcPr>
            <w:tcW w:w="704" w:type="dxa"/>
          </w:tcPr>
          <w:p w:rsidR="00091903" w:rsidRPr="009D54EC" w:rsidRDefault="00091903" w:rsidP="00091903">
            <w:pPr>
              <w:spacing w:line="276" w:lineRule="auto"/>
              <w:jc w:val="left"/>
              <w:rPr>
                <w:sz w:val="28"/>
                <w:szCs w:val="28"/>
              </w:rPr>
            </w:pPr>
            <w:r>
              <w:rPr>
                <w:sz w:val="28"/>
                <w:szCs w:val="28"/>
              </w:rPr>
              <w:t>1</w:t>
            </w:r>
          </w:p>
        </w:tc>
        <w:tc>
          <w:tcPr>
            <w:tcW w:w="6513" w:type="dxa"/>
          </w:tcPr>
          <w:p w:rsidR="00091903" w:rsidRPr="009D54EC" w:rsidRDefault="00091903" w:rsidP="00091903">
            <w:pPr>
              <w:spacing w:line="276" w:lineRule="auto"/>
              <w:jc w:val="left"/>
              <w:rPr>
                <w:sz w:val="28"/>
                <w:szCs w:val="28"/>
              </w:rPr>
            </w:pPr>
            <w:r w:rsidRPr="009D54EC">
              <w:rPr>
                <w:sz w:val="28"/>
                <w:szCs w:val="28"/>
              </w:rPr>
              <w:t>Объем</w:t>
            </w:r>
            <w:r>
              <w:rPr>
                <w:sz w:val="28"/>
                <w:szCs w:val="28"/>
              </w:rPr>
              <w:t xml:space="preserve"> реализации продукции, кг</w:t>
            </w:r>
          </w:p>
        </w:tc>
        <w:tc>
          <w:tcPr>
            <w:tcW w:w="2411" w:type="dxa"/>
            <w:vAlign w:val="center"/>
          </w:tcPr>
          <w:p w:rsidR="00091903" w:rsidRPr="00091903" w:rsidRDefault="00091903" w:rsidP="00091903">
            <w:pPr>
              <w:rPr>
                <w:color w:val="000000" w:themeColor="text1"/>
                <w:sz w:val="28"/>
                <w:szCs w:val="28"/>
              </w:rPr>
            </w:pPr>
            <w:r w:rsidRPr="00091903">
              <w:rPr>
                <w:color w:val="000000" w:themeColor="text1"/>
                <w:sz w:val="28"/>
                <w:szCs w:val="28"/>
              </w:rPr>
              <w:t>225</w:t>
            </w:r>
          </w:p>
        </w:tc>
      </w:tr>
      <w:tr w:rsidR="00091903" w:rsidRPr="009D54EC" w:rsidTr="008445C3">
        <w:tc>
          <w:tcPr>
            <w:tcW w:w="704" w:type="dxa"/>
          </w:tcPr>
          <w:p w:rsidR="00091903" w:rsidRDefault="00091903" w:rsidP="00091903">
            <w:pPr>
              <w:spacing w:line="276" w:lineRule="auto"/>
              <w:jc w:val="left"/>
              <w:rPr>
                <w:sz w:val="28"/>
                <w:szCs w:val="28"/>
              </w:rPr>
            </w:pPr>
            <w:r>
              <w:rPr>
                <w:sz w:val="28"/>
                <w:szCs w:val="28"/>
              </w:rPr>
              <w:t>2</w:t>
            </w:r>
          </w:p>
        </w:tc>
        <w:tc>
          <w:tcPr>
            <w:tcW w:w="6513" w:type="dxa"/>
          </w:tcPr>
          <w:p w:rsidR="00091903" w:rsidRPr="009D54EC" w:rsidRDefault="00091903" w:rsidP="00091903">
            <w:pPr>
              <w:spacing w:line="276" w:lineRule="auto"/>
              <w:jc w:val="left"/>
              <w:rPr>
                <w:sz w:val="28"/>
                <w:szCs w:val="28"/>
              </w:rPr>
            </w:pPr>
            <w:r>
              <w:rPr>
                <w:sz w:val="28"/>
                <w:szCs w:val="28"/>
              </w:rPr>
              <w:t>Цена реализации продукции, руб. за ед. изм.</w:t>
            </w:r>
          </w:p>
        </w:tc>
        <w:tc>
          <w:tcPr>
            <w:tcW w:w="2411" w:type="dxa"/>
            <w:vAlign w:val="center"/>
          </w:tcPr>
          <w:p w:rsidR="00091903" w:rsidRPr="00091903" w:rsidRDefault="00091903" w:rsidP="00091903">
            <w:pPr>
              <w:rPr>
                <w:color w:val="000000" w:themeColor="text1"/>
                <w:sz w:val="28"/>
                <w:szCs w:val="28"/>
              </w:rPr>
            </w:pPr>
            <w:r w:rsidRPr="00091903">
              <w:rPr>
                <w:color w:val="000000" w:themeColor="text1"/>
                <w:sz w:val="28"/>
                <w:szCs w:val="28"/>
              </w:rPr>
              <w:t>1050</w:t>
            </w:r>
          </w:p>
        </w:tc>
      </w:tr>
      <w:tr w:rsidR="00091903" w:rsidRPr="009D54EC" w:rsidTr="008445C3">
        <w:tc>
          <w:tcPr>
            <w:tcW w:w="704" w:type="dxa"/>
          </w:tcPr>
          <w:p w:rsidR="00091903" w:rsidRDefault="00091903" w:rsidP="00091903">
            <w:pPr>
              <w:spacing w:line="276" w:lineRule="auto"/>
              <w:jc w:val="left"/>
              <w:rPr>
                <w:sz w:val="28"/>
                <w:szCs w:val="28"/>
              </w:rPr>
            </w:pPr>
            <w:r>
              <w:rPr>
                <w:sz w:val="28"/>
                <w:szCs w:val="28"/>
              </w:rPr>
              <w:t>3</w:t>
            </w:r>
          </w:p>
        </w:tc>
        <w:tc>
          <w:tcPr>
            <w:tcW w:w="6513" w:type="dxa"/>
          </w:tcPr>
          <w:p w:rsidR="00091903" w:rsidRPr="009D54EC" w:rsidRDefault="00091903" w:rsidP="00091903">
            <w:pPr>
              <w:spacing w:line="276" w:lineRule="auto"/>
              <w:jc w:val="left"/>
              <w:rPr>
                <w:sz w:val="28"/>
                <w:szCs w:val="28"/>
              </w:rPr>
            </w:pPr>
            <w:r>
              <w:rPr>
                <w:sz w:val="28"/>
                <w:szCs w:val="28"/>
              </w:rPr>
              <w:t>Выручка от реализации продукции, руб. (п. 1*п.2)</w:t>
            </w:r>
          </w:p>
        </w:tc>
        <w:tc>
          <w:tcPr>
            <w:tcW w:w="2411" w:type="dxa"/>
            <w:vAlign w:val="center"/>
          </w:tcPr>
          <w:p w:rsidR="00091903" w:rsidRPr="00091903" w:rsidRDefault="00091903" w:rsidP="00091903">
            <w:pPr>
              <w:rPr>
                <w:color w:val="000000" w:themeColor="text1"/>
                <w:sz w:val="28"/>
                <w:szCs w:val="28"/>
              </w:rPr>
            </w:pPr>
            <w:r w:rsidRPr="00091903">
              <w:rPr>
                <w:color w:val="000000" w:themeColor="text1"/>
                <w:sz w:val="28"/>
                <w:szCs w:val="28"/>
              </w:rPr>
              <w:t>236250</w:t>
            </w:r>
          </w:p>
        </w:tc>
      </w:tr>
      <w:tr w:rsidR="00091903" w:rsidRPr="009D54EC" w:rsidTr="008445C3">
        <w:tc>
          <w:tcPr>
            <w:tcW w:w="704" w:type="dxa"/>
          </w:tcPr>
          <w:p w:rsidR="00091903" w:rsidRDefault="00091903" w:rsidP="00091903">
            <w:pPr>
              <w:spacing w:line="276" w:lineRule="auto"/>
              <w:jc w:val="left"/>
              <w:rPr>
                <w:sz w:val="28"/>
                <w:szCs w:val="28"/>
              </w:rPr>
            </w:pPr>
            <w:r>
              <w:rPr>
                <w:sz w:val="28"/>
                <w:szCs w:val="28"/>
              </w:rPr>
              <w:t>4</w:t>
            </w:r>
          </w:p>
        </w:tc>
        <w:tc>
          <w:tcPr>
            <w:tcW w:w="6513" w:type="dxa"/>
          </w:tcPr>
          <w:p w:rsidR="00091903" w:rsidRPr="009D54EC" w:rsidRDefault="00091903" w:rsidP="00091903">
            <w:pPr>
              <w:spacing w:line="276" w:lineRule="auto"/>
              <w:jc w:val="left"/>
              <w:rPr>
                <w:sz w:val="28"/>
                <w:szCs w:val="28"/>
              </w:rPr>
            </w:pPr>
            <w:r>
              <w:rPr>
                <w:sz w:val="28"/>
                <w:szCs w:val="28"/>
              </w:rPr>
              <w:t>Себестоимость произведенной продукции</w:t>
            </w:r>
            <w:r w:rsidRPr="00053938">
              <w:rPr>
                <w:sz w:val="28"/>
                <w:szCs w:val="28"/>
                <w:vertAlign w:val="superscript"/>
              </w:rPr>
              <w:t>*</w:t>
            </w:r>
            <w:r>
              <w:rPr>
                <w:sz w:val="28"/>
                <w:szCs w:val="28"/>
              </w:rPr>
              <w:t>, руб.</w:t>
            </w:r>
          </w:p>
        </w:tc>
        <w:tc>
          <w:tcPr>
            <w:tcW w:w="2411" w:type="dxa"/>
            <w:vAlign w:val="center"/>
          </w:tcPr>
          <w:p w:rsidR="00091903" w:rsidRPr="00091903" w:rsidRDefault="00091903" w:rsidP="00091903">
            <w:pPr>
              <w:rPr>
                <w:color w:val="000000" w:themeColor="text1"/>
                <w:sz w:val="28"/>
                <w:szCs w:val="28"/>
              </w:rPr>
            </w:pPr>
            <w:r w:rsidRPr="00091903">
              <w:rPr>
                <w:color w:val="000000" w:themeColor="text1"/>
                <w:sz w:val="28"/>
                <w:szCs w:val="28"/>
              </w:rPr>
              <w:t>66045</w:t>
            </w:r>
          </w:p>
        </w:tc>
      </w:tr>
      <w:tr w:rsidR="00091903" w:rsidRPr="009D54EC" w:rsidTr="008445C3">
        <w:tc>
          <w:tcPr>
            <w:tcW w:w="704" w:type="dxa"/>
          </w:tcPr>
          <w:p w:rsidR="00091903" w:rsidRDefault="00091903" w:rsidP="00091903">
            <w:pPr>
              <w:spacing w:line="276" w:lineRule="auto"/>
              <w:jc w:val="left"/>
              <w:rPr>
                <w:sz w:val="28"/>
                <w:szCs w:val="28"/>
              </w:rPr>
            </w:pPr>
            <w:r>
              <w:rPr>
                <w:sz w:val="28"/>
                <w:szCs w:val="28"/>
              </w:rPr>
              <w:t>5</w:t>
            </w:r>
          </w:p>
        </w:tc>
        <w:tc>
          <w:tcPr>
            <w:tcW w:w="6513" w:type="dxa"/>
          </w:tcPr>
          <w:p w:rsidR="00091903" w:rsidRPr="009D54EC" w:rsidRDefault="00091903" w:rsidP="00091903">
            <w:pPr>
              <w:spacing w:line="276" w:lineRule="auto"/>
              <w:jc w:val="left"/>
              <w:rPr>
                <w:sz w:val="28"/>
                <w:szCs w:val="28"/>
              </w:rPr>
            </w:pPr>
            <w:r>
              <w:rPr>
                <w:sz w:val="28"/>
                <w:szCs w:val="28"/>
              </w:rPr>
              <w:t>Сумма налога на профессиональный доход, руб.</w:t>
            </w:r>
          </w:p>
        </w:tc>
        <w:tc>
          <w:tcPr>
            <w:tcW w:w="2411" w:type="dxa"/>
            <w:vAlign w:val="center"/>
          </w:tcPr>
          <w:p w:rsidR="00091903" w:rsidRPr="00091903" w:rsidRDefault="00091903" w:rsidP="00091903">
            <w:pPr>
              <w:rPr>
                <w:color w:val="000000" w:themeColor="text1"/>
                <w:sz w:val="28"/>
                <w:szCs w:val="28"/>
              </w:rPr>
            </w:pPr>
            <w:r w:rsidRPr="00091903">
              <w:rPr>
                <w:color w:val="000000" w:themeColor="text1"/>
                <w:sz w:val="28"/>
                <w:szCs w:val="28"/>
              </w:rPr>
              <w:t>9450</w:t>
            </w:r>
          </w:p>
        </w:tc>
      </w:tr>
      <w:tr w:rsidR="00091903" w:rsidRPr="009D54EC" w:rsidTr="008445C3">
        <w:tc>
          <w:tcPr>
            <w:tcW w:w="704" w:type="dxa"/>
          </w:tcPr>
          <w:p w:rsidR="00091903" w:rsidRDefault="00091903" w:rsidP="00091903">
            <w:pPr>
              <w:spacing w:line="276" w:lineRule="auto"/>
              <w:jc w:val="left"/>
              <w:rPr>
                <w:sz w:val="28"/>
                <w:szCs w:val="28"/>
              </w:rPr>
            </w:pPr>
            <w:r>
              <w:rPr>
                <w:sz w:val="28"/>
                <w:szCs w:val="28"/>
              </w:rPr>
              <w:t>6</w:t>
            </w:r>
          </w:p>
        </w:tc>
        <w:tc>
          <w:tcPr>
            <w:tcW w:w="6513" w:type="dxa"/>
          </w:tcPr>
          <w:p w:rsidR="00091903" w:rsidRPr="009D54EC" w:rsidRDefault="00091903" w:rsidP="00091903">
            <w:pPr>
              <w:spacing w:line="276" w:lineRule="auto"/>
              <w:jc w:val="left"/>
              <w:rPr>
                <w:sz w:val="28"/>
                <w:szCs w:val="28"/>
              </w:rPr>
            </w:pPr>
            <w:r>
              <w:rPr>
                <w:sz w:val="28"/>
                <w:szCs w:val="28"/>
              </w:rPr>
              <w:t>Чистая прибыль от продаж, руб. (п.3-п.4-п.5)</w:t>
            </w:r>
          </w:p>
        </w:tc>
        <w:tc>
          <w:tcPr>
            <w:tcW w:w="2411" w:type="dxa"/>
            <w:vAlign w:val="center"/>
          </w:tcPr>
          <w:p w:rsidR="00091903" w:rsidRPr="00091903" w:rsidRDefault="00091903" w:rsidP="00091903">
            <w:pPr>
              <w:rPr>
                <w:color w:val="000000" w:themeColor="text1"/>
                <w:sz w:val="28"/>
                <w:szCs w:val="28"/>
              </w:rPr>
            </w:pPr>
            <w:r w:rsidRPr="00091903">
              <w:rPr>
                <w:color w:val="000000" w:themeColor="text1"/>
                <w:sz w:val="28"/>
                <w:szCs w:val="28"/>
              </w:rPr>
              <w:t>160755</w:t>
            </w:r>
          </w:p>
        </w:tc>
      </w:tr>
      <w:tr w:rsidR="00091903" w:rsidRPr="009D54EC" w:rsidTr="008445C3">
        <w:tc>
          <w:tcPr>
            <w:tcW w:w="704" w:type="dxa"/>
          </w:tcPr>
          <w:p w:rsidR="00091903" w:rsidRDefault="00091903" w:rsidP="00091903">
            <w:pPr>
              <w:spacing w:line="276" w:lineRule="auto"/>
              <w:jc w:val="left"/>
              <w:rPr>
                <w:sz w:val="28"/>
                <w:szCs w:val="28"/>
              </w:rPr>
            </w:pPr>
            <w:r>
              <w:rPr>
                <w:sz w:val="28"/>
                <w:szCs w:val="28"/>
              </w:rPr>
              <w:t>7</w:t>
            </w:r>
          </w:p>
        </w:tc>
        <w:tc>
          <w:tcPr>
            <w:tcW w:w="6513" w:type="dxa"/>
          </w:tcPr>
          <w:p w:rsidR="00091903" w:rsidRPr="009D54EC" w:rsidRDefault="00091903" w:rsidP="00091903">
            <w:pPr>
              <w:spacing w:line="276" w:lineRule="auto"/>
              <w:jc w:val="left"/>
              <w:rPr>
                <w:sz w:val="28"/>
                <w:szCs w:val="28"/>
              </w:rPr>
            </w:pPr>
            <w:r>
              <w:rPr>
                <w:sz w:val="28"/>
                <w:szCs w:val="28"/>
              </w:rPr>
              <w:t>Рентабельность, % (п.6/п.4*100%)</w:t>
            </w:r>
          </w:p>
        </w:tc>
        <w:tc>
          <w:tcPr>
            <w:tcW w:w="2411" w:type="dxa"/>
            <w:vAlign w:val="center"/>
          </w:tcPr>
          <w:p w:rsidR="00091903" w:rsidRPr="00091903" w:rsidRDefault="00091903" w:rsidP="00091903">
            <w:pPr>
              <w:rPr>
                <w:color w:val="000000" w:themeColor="text1"/>
                <w:sz w:val="28"/>
                <w:szCs w:val="28"/>
              </w:rPr>
            </w:pPr>
            <w:r w:rsidRPr="00091903">
              <w:rPr>
                <w:color w:val="000000" w:themeColor="text1"/>
                <w:sz w:val="28"/>
                <w:szCs w:val="28"/>
              </w:rPr>
              <w:t xml:space="preserve">243,40  </w:t>
            </w:r>
          </w:p>
        </w:tc>
      </w:tr>
      <w:tr w:rsidR="00091903" w:rsidRPr="009D54EC" w:rsidTr="008445C3">
        <w:tc>
          <w:tcPr>
            <w:tcW w:w="704" w:type="dxa"/>
          </w:tcPr>
          <w:p w:rsidR="00091903" w:rsidRDefault="00091903" w:rsidP="00091903">
            <w:pPr>
              <w:spacing w:line="276" w:lineRule="auto"/>
              <w:jc w:val="left"/>
              <w:rPr>
                <w:sz w:val="28"/>
                <w:szCs w:val="28"/>
              </w:rPr>
            </w:pPr>
            <w:r>
              <w:rPr>
                <w:sz w:val="28"/>
                <w:szCs w:val="28"/>
              </w:rPr>
              <w:t>8</w:t>
            </w:r>
          </w:p>
        </w:tc>
        <w:tc>
          <w:tcPr>
            <w:tcW w:w="6513" w:type="dxa"/>
          </w:tcPr>
          <w:p w:rsidR="00091903" w:rsidRPr="009D54EC" w:rsidRDefault="001E2E83" w:rsidP="00091903">
            <w:pPr>
              <w:spacing w:line="276" w:lineRule="auto"/>
              <w:jc w:val="left"/>
              <w:rPr>
                <w:sz w:val="28"/>
                <w:szCs w:val="28"/>
              </w:rPr>
            </w:pPr>
            <w:r>
              <w:rPr>
                <w:sz w:val="28"/>
                <w:szCs w:val="28"/>
              </w:rPr>
              <w:t>Срок окупаемости проекта, лет (3</w:t>
            </w:r>
            <w:r w:rsidR="00091903">
              <w:rPr>
                <w:sz w:val="28"/>
                <w:szCs w:val="28"/>
              </w:rPr>
              <w:t>50000/п.6)</w:t>
            </w:r>
          </w:p>
        </w:tc>
        <w:tc>
          <w:tcPr>
            <w:tcW w:w="2411" w:type="dxa"/>
            <w:vAlign w:val="center"/>
          </w:tcPr>
          <w:p w:rsidR="00091903" w:rsidRPr="00091903" w:rsidRDefault="001E2E83" w:rsidP="00091903">
            <w:pPr>
              <w:rPr>
                <w:color w:val="000000" w:themeColor="text1"/>
                <w:sz w:val="28"/>
                <w:szCs w:val="28"/>
              </w:rPr>
            </w:pPr>
            <w:r>
              <w:rPr>
                <w:color w:val="000000" w:themeColor="text1"/>
                <w:sz w:val="28"/>
                <w:szCs w:val="28"/>
              </w:rPr>
              <w:t>2,18</w:t>
            </w:r>
            <w:bookmarkStart w:id="0" w:name="_GoBack"/>
            <w:bookmarkEnd w:id="0"/>
          </w:p>
        </w:tc>
      </w:tr>
    </w:tbl>
    <w:p w:rsidR="003064FD" w:rsidRPr="00053938" w:rsidRDefault="00EC7E4F" w:rsidP="00091903">
      <w:pPr>
        <w:jc w:val="left"/>
        <w:rPr>
          <w:sz w:val="20"/>
          <w:szCs w:val="20"/>
        </w:rPr>
      </w:pPr>
      <w:r w:rsidRPr="00EC7E4F">
        <w:rPr>
          <w:sz w:val="20"/>
          <w:szCs w:val="20"/>
          <w:vertAlign w:val="superscript"/>
        </w:rPr>
        <w:t>*</w:t>
      </w:r>
      <w:proofErr w:type="gramStart"/>
      <w:r w:rsidR="00053938" w:rsidRPr="00053938">
        <w:rPr>
          <w:sz w:val="20"/>
          <w:szCs w:val="20"/>
        </w:rPr>
        <w:t>В</w:t>
      </w:r>
      <w:proofErr w:type="gramEnd"/>
      <w:r w:rsidR="00053938" w:rsidRPr="00053938">
        <w:rPr>
          <w:sz w:val="20"/>
          <w:szCs w:val="20"/>
        </w:rPr>
        <w:t xml:space="preserve"> себестоимость произведенной продукции не включаются материальные средства долгосрочного использования</w:t>
      </w:r>
      <w:r w:rsidR="00091903">
        <w:rPr>
          <w:sz w:val="20"/>
          <w:szCs w:val="20"/>
        </w:rPr>
        <w:t xml:space="preserve">. В </w:t>
      </w:r>
      <w:r w:rsidR="00091903" w:rsidRPr="00053938">
        <w:rPr>
          <w:sz w:val="20"/>
          <w:szCs w:val="20"/>
        </w:rPr>
        <w:t>себестоимость</w:t>
      </w:r>
      <w:r w:rsidR="00091903">
        <w:rPr>
          <w:sz w:val="20"/>
          <w:szCs w:val="20"/>
        </w:rPr>
        <w:t xml:space="preserve"> включена вероятность гибели пчел вовремя зимовки, роения, потравы (химизации растениеводства) в количестве 7 семей.</w:t>
      </w:r>
    </w:p>
    <w:sectPr w:rsidR="003064FD" w:rsidRPr="00053938" w:rsidSect="0008536C">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07A" w:rsidRDefault="0096207A" w:rsidP="0008536C">
      <w:r>
        <w:separator/>
      </w:r>
    </w:p>
  </w:endnote>
  <w:endnote w:type="continuationSeparator" w:id="0">
    <w:p w:rsidR="0096207A" w:rsidRDefault="0096207A" w:rsidP="0008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812574"/>
      <w:docPartObj>
        <w:docPartGallery w:val="Page Numbers (Bottom of Page)"/>
        <w:docPartUnique/>
      </w:docPartObj>
    </w:sdtPr>
    <w:sdtEndPr/>
    <w:sdtContent>
      <w:p w:rsidR="0008536C" w:rsidRDefault="0008536C" w:rsidP="0008536C">
        <w:pPr>
          <w:pStyle w:val="a5"/>
        </w:pPr>
        <w:r>
          <w:fldChar w:fldCharType="begin"/>
        </w:r>
        <w:r>
          <w:instrText>PAGE   \* MERGEFORMAT</w:instrText>
        </w:r>
        <w:r>
          <w:fldChar w:fldCharType="separate"/>
        </w:r>
        <w:r w:rsidR="001E2E83">
          <w:rPr>
            <w:noProof/>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07A" w:rsidRDefault="0096207A" w:rsidP="0008536C">
      <w:r>
        <w:separator/>
      </w:r>
    </w:p>
  </w:footnote>
  <w:footnote w:type="continuationSeparator" w:id="0">
    <w:p w:rsidR="0096207A" w:rsidRDefault="0096207A" w:rsidP="000853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E2C3F"/>
    <w:multiLevelType w:val="multilevel"/>
    <w:tmpl w:val="59A0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A665A"/>
    <w:multiLevelType w:val="hybridMultilevel"/>
    <w:tmpl w:val="92960270"/>
    <w:lvl w:ilvl="0" w:tplc="DBEEBA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CE2463"/>
    <w:multiLevelType w:val="multilevel"/>
    <w:tmpl w:val="4EF8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376DCD"/>
    <w:multiLevelType w:val="multilevel"/>
    <w:tmpl w:val="57DE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AC2AD5"/>
    <w:multiLevelType w:val="multilevel"/>
    <w:tmpl w:val="BCFC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8B"/>
    <w:rsid w:val="00053938"/>
    <w:rsid w:val="00075D2E"/>
    <w:rsid w:val="00081D0F"/>
    <w:rsid w:val="0008536C"/>
    <w:rsid w:val="00091903"/>
    <w:rsid w:val="00093EBE"/>
    <w:rsid w:val="000A7C7C"/>
    <w:rsid w:val="000D4CBB"/>
    <w:rsid w:val="000D5862"/>
    <w:rsid w:val="000D7359"/>
    <w:rsid w:val="000E4175"/>
    <w:rsid w:val="001055CD"/>
    <w:rsid w:val="001067FE"/>
    <w:rsid w:val="00107537"/>
    <w:rsid w:val="001275F5"/>
    <w:rsid w:val="00130A7B"/>
    <w:rsid w:val="0015054C"/>
    <w:rsid w:val="00152085"/>
    <w:rsid w:val="001935A2"/>
    <w:rsid w:val="001A5EFB"/>
    <w:rsid w:val="001B0BE8"/>
    <w:rsid w:val="001B4D82"/>
    <w:rsid w:val="001C4705"/>
    <w:rsid w:val="001E2E83"/>
    <w:rsid w:val="002005E0"/>
    <w:rsid w:val="00210062"/>
    <w:rsid w:val="00213639"/>
    <w:rsid w:val="00220779"/>
    <w:rsid w:val="002210CF"/>
    <w:rsid w:val="00226782"/>
    <w:rsid w:val="002752A4"/>
    <w:rsid w:val="00276500"/>
    <w:rsid w:val="002B232E"/>
    <w:rsid w:val="002C09D7"/>
    <w:rsid w:val="002D0657"/>
    <w:rsid w:val="00300923"/>
    <w:rsid w:val="003064FD"/>
    <w:rsid w:val="00353CBF"/>
    <w:rsid w:val="0038283B"/>
    <w:rsid w:val="003A0DC7"/>
    <w:rsid w:val="003B542F"/>
    <w:rsid w:val="003C6A1B"/>
    <w:rsid w:val="003D13EF"/>
    <w:rsid w:val="003E307B"/>
    <w:rsid w:val="003E5872"/>
    <w:rsid w:val="003F18FA"/>
    <w:rsid w:val="003F1CE1"/>
    <w:rsid w:val="00402C61"/>
    <w:rsid w:val="004161E6"/>
    <w:rsid w:val="004175D9"/>
    <w:rsid w:val="004203F1"/>
    <w:rsid w:val="00421913"/>
    <w:rsid w:val="004A6943"/>
    <w:rsid w:val="004B5EB1"/>
    <w:rsid w:val="004F4CBE"/>
    <w:rsid w:val="0051303A"/>
    <w:rsid w:val="00515766"/>
    <w:rsid w:val="0052412D"/>
    <w:rsid w:val="005302B3"/>
    <w:rsid w:val="00535246"/>
    <w:rsid w:val="00540597"/>
    <w:rsid w:val="005420E1"/>
    <w:rsid w:val="00584452"/>
    <w:rsid w:val="00587009"/>
    <w:rsid w:val="005C2CFD"/>
    <w:rsid w:val="005F5261"/>
    <w:rsid w:val="00606240"/>
    <w:rsid w:val="0061367A"/>
    <w:rsid w:val="006246F9"/>
    <w:rsid w:val="00625066"/>
    <w:rsid w:val="00647104"/>
    <w:rsid w:val="00673BAB"/>
    <w:rsid w:val="00681C8A"/>
    <w:rsid w:val="006968B2"/>
    <w:rsid w:val="006B4477"/>
    <w:rsid w:val="006C486C"/>
    <w:rsid w:val="00701078"/>
    <w:rsid w:val="00707CB0"/>
    <w:rsid w:val="00716283"/>
    <w:rsid w:val="00726A36"/>
    <w:rsid w:val="00745BD7"/>
    <w:rsid w:val="0075798B"/>
    <w:rsid w:val="007E4A4F"/>
    <w:rsid w:val="008019D2"/>
    <w:rsid w:val="00801BA3"/>
    <w:rsid w:val="00815526"/>
    <w:rsid w:val="008258DC"/>
    <w:rsid w:val="0083784D"/>
    <w:rsid w:val="008743A8"/>
    <w:rsid w:val="008D55AF"/>
    <w:rsid w:val="0093564E"/>
    <w:rsid w:val="0096207A"/>
    <w:rsid w:val="00966A9C"/>
    <w:rsid w:val="009B4352"/>
    <w:rsid w:val="009D54EC"/>
    <w:rsid w:val="009D6E56"/>
    <w:rsid w:val="009F0EB8"/>
    <w:rsid w:val="009F12C8"/>
    <w:rsid w:val="009F716B"/>
    <w:rsid w:val="009F7E46"/>
    <w:rsid w:val="00A15255"/>
    <w:rsid w:val="00A51F32"/>
    <w:rsid w:val="00A808D4"/>
    <w:rsid w:val="00A824C8"/>
    <w:rsid w:val="00AC1CDD"/>
    <w:rsid w:val="00B12C6A"/>
    <w:rsid w:val="00B13ECC"/>
    <w:rsid w:val="00B80A7B"/>
    <w:rsid w:val="00B92786"/>
    <w:rsid w:val="00BB383D"/>
    <w:rsid w:val="00BD18D4"/>
    <w:rsid w:val="00BD6EAB"/>
    <w:rsid w:val="00BE2F68"/>
    <w:rsid w:val="00C07AD1"/>
    <w:rsid w:val="00C17F58"/>
    <w:rsid w:val="00C326D2"/>
    <w:rsid w:val="00C366E1"/>
    <w:rsid w:val="00C70EB1"/>
    <w:rsid w:val="00CC0C60"/>
    <w:rsid w:val="00CC1713"/>
    <w:rsid w:val="00CD009C"/>
    <w:rsid w:val="00CF3485"/>
    <w:rsid w:val="00D2008B"/>
    <w:rsid w:val="00D214BD"/>
    <w:rsid w:val="00D44F71"/>
    <w:rsid w:val="00D55BC8"/>
    <w:rsid w:val="00D777D4"/>
    <w:rsid w:val="00D82246"/>
    <w:rsid w:val="00D97432"/>
    <w:rsid w:val="00DA3750"/>
    <w:rsid w:val="00DC5204"/>
    <w:rsid w:val="00E0670D"/>
    <w:rsid w:val="00E5650F"/>
    <w:rsid w:val="00E6313F"/>
    <w:rsid w:val="00E77100"/>
    <w:rsid w:val="00EA0AB9"/>
    <w:rsid w:val="00EA1AAA"/>
    <w:rsid w:val="00EC289E"/>
    <w:rsid w:val="00EC7E4F"/>
    <w:rsid w:val="00ED5562"/>
    <w:rsid w:val="00F007C3"/>
    <w:rsid w:val="00F53CA2"/>
    <w:rsid w:val="00F80887"/>
    <w:rsid w:val="00FB43D3"/>
    <w:rsid w:val="00FC5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C8D0"/>
  <w15:chartTrackingRefBased/>
  <w15:docId w15:val="{9C3DD6E0-EAEC-4BA6-BBD9-A9F74763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3564E"/>
    <w:pPr>
      <w:spacing w:before="100" w:beforeAutospacing="1" w:after="100" w:afterAutospacing="1"/>
      <w:jc w:val="left"/>
      <w:outlineLvl w:val="1"/>
    </w:pPr>
    <w:rPr>
      <w:rFonts w:eastAsia="Times New Roman"/>
      <w:b/>
      <w:bCs/>
      <w:sz w:val="36"/>
      <w:szCs w:val="36"/>
      <w:lang w:eastAsia="ru-RU"/>
    </w:rPr>
  </w:style>
  <w:style w:type="paragraph" w:styleId="3">
    <w:name w:val="heading 3"/>
    <w:basedOn w:val="a"/>
    <w:next w:val="a"/>
    <w:link w:val="30"/>
    <w:uiPriority w:val="9"/>
    <w:semiHidden/>
    <w:unhideWhenUsed/>
    <w:qFormat/>
    <w:rsid w:val="006968B2"/>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36C"/>
    <w:pPr>
      <w:tabs>
        <w:tab w:val="center" w:pos="4677"/>
        <w:tab w:val="right" w:pos="9355"/>
      </w:tabs>
    </w:pPr>
  </w:style>
  <w:style w:type="character" w:customStyle="1" w:styleId="a4">
    <w:name w:val="Верхний колонтитул Знак"/>
    <w:basedOn w:val="a0"/>
    <w:link w:val="a3"/>
    <w:uiPriority w:val="99"/>
    <w:rsid w:val="0008536C"/>
  </w:style>
  <w:style w:type="paragraph" w:styleId="a5">
    <w:name w:val="footer"/>
    <w:basedOn w:val="a"/>
    <w:link w:val="a6"/>
    <w:uiPriority w:val="99"/>
    <w:unhideWhenUsed/>
    <w:rsid w:val="0008536C"/>
    <w:pPr>
      <w:tabs>
        <w:tab w:val="center" w:pos="4677"/>
        <w:tab w:val="right" w:pos="9355"/>
      </w:tabs>
    </w:pPr>
  </w:style>
  <w:style w:type="character" w:customStyle="1" w:styleId="a6">
    <w:name w:val="Нижний колонтитул Знак"/>
    <w:basedOn w:val="a0"/>
    <w:link w:val="a5"/>
    <w:uiPriority w:val="99"/>
    <w:rsid w:val="0008536C"/>
  </w:style>
  <w:style w:type="table" w:styleId="a7">
    <w:name w:val="Table Grid"/>
    <w:basedOn w:val="a1"/>
    <w:rsid w:val="00306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486C"/>
    <w:pPr>
      <w:ind w:left="720"/>
      <w:contextualSpacing/>
    </w:pPr>
  </w:style>
  <w:style w:type="character" w:styleId="a9">
    <w:name w:val="Emphasis"/>
    <w:basedOn w:val="a0"/>
    <w:uiPriority w:val="20"/>
    <w:qFormat/>
    <w:rsid w:val="00647104"/>
    <w:rPr>
      <w:i/>
      <w:iCs/>
    </w:rPr>
  </w:style>
  <w:style w:type="character" w:customStyle="1" w:styleId="symbols">
    <w:name w:val="symbols"/>
    <w:basedOn w:val="a0"/>
    <w:rsid w:val="00647104"/>
  </w:style>
  <w:style w:type="character" w:customStyle="1" w:styleId="nobrs">
    <w:name w:val="nobrs"/>
    <w:basedOn w:val="a0"/>
    <w:rsid w:val="00647104"/>
  </w:style>
  <w:style w:type="character" w:customStyle="1" w:styleId="20">
    <w:name w:val="Заголовок 2 Знак"/>
    <w:basedOn w:val="a0"/>
    <w:link w:val="2"/>
    <w:uiPriority w:val="9"/>
    <w:rsid w:val="0093564E"/>
    <w:rPr>
      <w:rFonts w:eastAsia="Times New Roman"/>
      <w:b/>
      <w:bCs/>
      <w:sz w:val="36"/>
      <w:szCs w:val="36"/>
      <w:lang w:eastAsia="ru-RU"/>
    </w:rPr>
  </w:style>
  <w:style w:type="paragraph" w:styleId="aa">
    <w:name w:val="Normal (Web)"/>
    <w:basedOn w:val="a"/>
    <w:uiPriority w:val="99"/>
    <w:semiHidden/>
    <w:unhideWhenUsed/>
    <w:rsid w:val="0093564E"/>
    <w:pPr>
      <w:spacing w:before="100" w:beforeAutospacing="1" w:after="100" w:afterAutospacing="1"/>
      <w:jc w:val="left"/>
    </w:pPr>
    <w:rPr>
      <w:rFonts w:eastAsia="Times New Roman"/>
      <w:lang w:eastAsia="ru-RU"/>
    </w:rPr>
  </w:style>
  <w:style w:type="character" w:styleId="ab">
    <w:name w:val="Hyperlink"/>
    <w:basedOn w:val="a0"/>
    <w:uiPriority w:val="99"/>
    <w:semiHidden/>
    <w:unhideWhenUsed/>
    <w:rsid w:val="0093564E"/>
    <w:rPr>
      <w:color w:val="0000FF"/>
      <w:u w:val="single"/>
    </w:rPr>
  </w:style>
  <w:style w:type="character" w:customStyle="1" w:styleId="30">
    <w:name w:val="Заголовок 3 Знак"/>
    <w:basedOn w:val="a0"/>
    <w:link w:val="3"/>
    <w:uiPriority w:val="9"/>
    <w:semiHidden/>
    <w:rsid w:val="006968B2"/>
    <w:rPr>
      <w:rFonts w:asciiTheme="majorHAnsi" w:eastAsiaTheme="majorEastAsia" w:hAnsiTheme="majorHAnsi" w:cstheme="majorBidi"/>
      <w:color w:val="1F3763" w:themeColor="accent1" w:themeShade="7F"/>
    </w:rPr>
  </w:style>
  <w:style w:type="character" w:styleId="ac">
    <w:name w:val="Strong"/>
    <w:basedOn w:val="a0"/>
    <w:uiPriority w:val="22"/>
    <w:qFormat/>
    <w:rsid w:val="000D7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6173">
      <w:bodyDiv w:val="1"/>
      <w:marLeft w:val="0"/>
      <w:marRight w:val="0"/>
      <w:marTop w:val="0"/>
      <w:marBottom w:val="0"/>
      <w:divBdr>
        <w:top w:val="none" w:sz="0" w:space="0" w:color="auto"/>
        <w:left w:val="none" w:sz="0" w:space="0" w:color="auto"/>
        <w:bottom w:val="none" w:sz="0" w:space="0" w:color="auto"/>
        <w:right w:val="none" w:sz="0" w:space="0" w:color="auto"/>
      </w:divBdr>
    </w:div>
    <w:div w:id="260072114">
      <w:bodyDiv w:val="1"/>
      <w:marLeft w:val="0"/>
      <w:marRight w:val="0"/>
      <w:marTop w:val="0"/>
      <w:marBottom w:val="0"/>
      <w:divBdr>
        <w:top w:val="none" w:sz="0" w:space="0" w:color="auto"/>
        <w:left w:val="none" w:sz="0" w:space="0" w:color="auto"/>
        <w:bottom w:val="none" w:sz="0" w:space="0" w:color="auto"/>
        <w:right w:val="none" w:sz="0" w:space="0" w:color="auto"/>
      </w:divBdr>
    </w:div>
    <w:div w:id="498890140">
      <w:bodyDiv w:val="1"/>
      <w:marLeft w:val="0"/>
      <w:marRight w:val="0"/>
      <w:marTop w:val="0"/>
      <w:marBottom w:val="0"/>
      <w:divBdr>
        <w:top w:val="none" w:sz="0" w:space="0" w:color="auto"/>
        <w:left w:val="none" w:sz="0" w:space="0" w:color="auto"/>
        <w:bottom w:val="none" w:sz="0" w:space="0" w:color="auto"/>
        <w:right w:val="none" w:sz="0" w:space="0" w:color="auto"/>
      </w:divBdr>
    </w:div>
    <w:div w:id="927928923">
      <w:bodyDiv w:val="1"/>
      <w:marLeft w:val="0"/>
      <w:marRight w:val="0"/>
      <w:marTop w:val="0"/>
      <w:marBottom w:val="0"/>
      <w:divBdr>
        <w:top w:val="none" w:sz="0" w:space="0" w:color="auto"/>
        <w:left w:val="none" w:sz="0" w:space="0" w:color="auto"/>
        <w:bottom w:val="none" w:sz="0" w:space="0" w:color="auto"/>
        <w:right w:val="none" w:sz="0" w:space="0" w:color="auto"/>
      </w:divBdr>
    </w:div>
    <w:div w:id="1095202155">
      <w:bodyDiv w:val="1"/>
      <w:marLeft w:val="0"/>
      <w:marRight w:val="0"/>
      <w:marTop w:val="0"/>
      <w:marBottom w:val="0"/>
      <w:divBdr>
        <w:top w:val="none" w:sz="0" w:space="0" w:color="auto"/>
        <w:left w:val="none" w:sz="0" w:space="0" w:color="auto"/>
        <w:bottom w:val="none" w:sz="0" w:space="0" w:color="auto"/>
        <w:right w:val="none" w:sz="0" w:space="0" w:color="auto"/>
      </w:divBdr>
    </w:div>
    <w:div w:id="1322386901">
      <w:bodyDiv w:val="1"/>
      <w:marLeft w:val="0"/>
      <w:marRight w:val="0"/>
      <w:marTop w:val="0"/>
      <w:marBottom w:val="0"/>
      <w:divBdr>
        <w:top w:val="none" w:sz="0" w:space="0" w:color="auto"/>
        <w:left w:val="none" w:sz="0" w:space="0" w:color="auto"/>
        <w:bottom w:val="none" w:sz="0" w:space="0" w:color="auto"/>
        <w:right w:val="none" w:sz="0" w:space="0" w:color="auto"/>
      </w:divBdr>
    </w:div>
    <w:div w:id="1752459093">
      <w:bodyDiv w:val="1"/>
      <w:marLeft w:val="0"/>
      <w:marRight w:val="0"/>
      <w:marTop w:val="0"/>
      <w:marBottom w:val="0"/>
      <w:divBdr>
        <w:top w:val="none" w:sz="0" w:space="0" w:color="auto"/>
        <w:left w:val="none" w:sz="0" w:space="0" w:color="auto"/>
        <w:bottom w:val="none" w:sz="0" w:space="0" w:color="auto"/>
        <w:right w:val="none" w:sz="0" w:space="0" w:color="auto"/>
      </w:divBdr>
    </w:div>
    <w:div w:id="18824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helovod.com/pchelovodstvo/zimnie-osmotry-pchyol-video-sovety-rekomendaci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163E1-EFF1-4132-B32A-2EAB75D9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7</Pages>
  <Words>1682</Words>
  <Characters>9591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АПК Фонд</dc:creator>
  <cp:keywords/>
  <dc:description/>
  <cp:lastModifiedBy>Пользователь</cp:lastModifiedBy>
  <cp:revision>104</cp:revision>
  <dcterms:created xsi:type="dcterms:W3CDTF">2022-06-21T09:47:00Z</dcterms:created>
  <dcterms:modified xsi:type="dcterms:W3CDTF">2022-07-01T09:49:00Z</dcterms:modified>
</cp:coreProperties>
</file>